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B30" w:rsidRDefault="00EB5B30" w:rsidP="00011DC3"/>
    <w:p w:rsidR="00EB5B30" w:rsidRDefault="00EB5B30" w:rsidP="00011DC3"/>
    <w:p w:rsidR="00EB5B30" w:rsidRDefault="00011DC3" w:rsidP="00011DC3">
      <w:pPr>
        <w:rPr>
          <w:b/>
          <w:sz w:val="40"/>
          <w:szCs w:val="40"/>
          <w:u w:val="single"/>
        </w:rPr>
      </w:pPr>
      <w:r w:rsidRPr="00AB1BA0">
        <w:rPr>
          <w:b/>
          <w:sz w:val="40"/>
          <w:szCs w:val="40"/>
          <w:highlight w:val="yellow"/>
          <w:u w:val="single"/>
        </w:rPr>
        <w:t>Part 2:</w:t>
      </w:r>
    </w:p>
    <w:p w:rsidR="00EB5B30" w:rsidRPr="005B34E1" w:rsidRDefault="00EB5B30" w:rsidP="00011DC3">
      <w:pPr>
        <w:rPr>
          <w:b/>
          <w:sz w:val="40"/>
          <w:szCs w:val="40"/>
          <w:u w:val="single"/>
        </w:rPr>
      </w:pPr>
    </w:p>
    <w:tbl>
      <w:tblPr>
        <w:tblW w:w="99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520"/>
      </w:tblGrid>
      <w:tr w:rsidR="00B61C3E" w:rsidTr="001D6641">
        <w:trPr>
          <w:trHeight w:val="240"/>
        </w:trPr>
        <w:tc>
          <w:tcPr>
            <w:tcW w:w="9915" w:type="dxa"/>
            <w:gridSpan w:val="2"/>
            <w:shd w:val="clear" w:color="auto" w:fill="F3F3F3"/>
          </w:tcPr>
          <w:p w:rsidR="00EB5B30" w:rsidRDefault="00011DC3" w:rsidP="00011DC3">
            <w:pPr>
              <w:rPr>
                <w:b/>
              </w:rPr>
            </w:pPr>
            <w:r>
              <w:rPr>
                <w:b/>
              </w:rPr>
              <w:t xml:space="preserve">Lesson Plan Details </w:t>
            </w:r>
          </w:p>
          <w:p w:rsidR="00EB5B30" w:rsidRDefault="00011DC3" w:rsidP="00011DC3">
            <w:pPr>
              <w:rPr>
                <w:i/>
              </w:rPr>
            </w:pPr>
            <w:r>
              <w:rPr>
                <w:i/>
              </w:rPr>
              <w:t xml:space="preserve">Write a </w:t>
            </w:r>
            <w:r>
              <w:rPr>
                <w:i/>
                <w:u w:val="single"/>
              </w:rPr>
              <w:t>detailed outline</w:t>
            </w:r>
            <w:r>
              <w:rPr>
                <w:i/>
              </w:rPr>
              <w:t xml:space="preserve"> of your lesson, including</w:t>
            </w:r>
            <w:r>
              <w:rPr>
                <w:b/>
                <w:i/>
              </w:rPr>
              <w:t xml:space="preserve"> </w:t>
            </w:r>
            <w:r>
              <w:rPr>
                <w:i/>
              </w:rPr>
              <w:t xml:space="preserve">instructional strategies, learning tasks, key questions, key transitions, student supports, assessment strategies, and conclusion. Your outline should be detailed enough that another teacher could understand it well enough to use it.  Include what you will do as a teacher and what your students will be doing during each lesson phase. Include a few key time guidelines. </w:t>
            </w:r>
            <w:r>
              <w:rPr>
                <w:b/>
                <w:i/>
              </w:rPr>
              <w:t>Note:</w:t>
            </w:r>
            <w:r>
              <w:rPr>
                <w:i/>
              </w:rPr>
              <w:t xml:space="preserve"> The italicized statements and scaffolding questions are meant to guide your thinking and planning. You do not need to answer them explicitly or address each one in your plan. Delete them before typing your lesson outline. </w:t>
            </w:r>
          </w:p>
        </w:tc>
      </w:tr>
      <w:tr w:rsidR="00B61C3E" w:rsidTr="001D6641">
        <w:trPr>
          <w:trHeight w:val="240"/>
        </w:trPr>
        <w:tc>
          <w:tcPr>
            <w:tcW w:w="9915" w:type="dxa"/>
            <w:gridSpan w:val="2"/>
          </w:tcPr>
          <w:p w:rsidR="00EB5B30" w:rsidRPr="009418A0" w:rsidRDefault="00011DC3" w:rsidP="00011DC3">
            <w:pPr>
              <w:rPr>
                <w:b/>
              </w:rPr>
            </w:pPr>
            <w:r>
              <w:rPr>
                <w:b/>
              </w:rPr>
              <w:t>Beginning the Lesson/Introduction</w:t>
            </w:r>
            <w:r>
              <w:t xml:space="preserve">: </w:t>
            </w:r>
            <w:r>
              <w:rPr>
                <w:b/>
              </w:rPr>
              <w:t xml:space="preserve">Minutes </w:t>
            </w:r>
            <w:r w:rsidR="00361496">
              <w:rPr>
                <w:b/>
              </w:rPr>
              <w:t>[ 5</w:t>
            </w:r>
            <w:r>
              <w:rPr>
                <w:b/>
              </w:rPr>
              <w:t xml:space="preserve">   ]</w:t>
            </w:r>
          </w:p>
        </w:tc>
      </w:tr>
      <w:tr w:rsidR="00B61C3E" w:rsidTr="009418A0">
        <w:trPr>
          <w:trHeight w:val="4625"/>
        </w:trPr>
        <w:tc>
          <w:tcPr>
            <w:tcW w:w="4395" w:type="dxa"/>
          </w:tcPr>
          <w:p w:rsidR="00EB5B30" w:rsidRDefault="00011DC3" w:rsidP="00011DC3">
            <w:pPr>
              <w:rPr>
                <w:b/>
              </w:rPr>
            </w:pPr>
            <w:r>
              <w:rPr>
                <w:b/>
              </w:rPr>
              <w:t>What Teacher Will Do:</w:t>
            </w:r>
          </w:p>
          <w:p w:rsidR="00361496" w:rsidRPr="009418A0" w:rsidRDefault="00011DC3" w:rsidP="00011DC3">
            <w:pPr>
              <w:pStyle w:val="ListParagraph"/>
              <w:numPr>
                <w:ilvl w:val="0"/>
                <w:numId w:val="17"/>
              </w:numPr>
              <w:rPr>
                <w:b/>
              </w:rPr>
            </w:pPr>
            <w:r w:rsidRPr="009418A0">
              <w:rPr>
                <w:i/>
              </w:rPr>
              <w:t>The teacher makes a recap of the previous</w:t>
            </w:r>
            <w:r w:rsidR="009418A0" w:rsidRPr="009418A0">
              <w:rPr>
                <w:i/>
              </w:rPr>
              <w:t xml:space="preserve"> reading lesson by displaying some of the challenging words and phrases </w:t>
            </w:r>
            <w:r w:rsidR="009418A0" w:rsidRPr="00491BA6">
              <w:rPr>
                <w:i/>
              </w:rPr>
              <w:t>learn</w:t>
            </w:r>
            <w:r w:rsidR="009418A0" w:rsidRPr="00491BA6">
              <w:t>ed.</w:t>
            </w:r>
            <w:bookmarkStart w:id="0" w:name="_GoBack"/>
            <w:bookmarkEnd w:id="0"/>
          </w:p>
          <w:p w:rsidR="00EB5B30" w:rsidRPr="009418A0" w:rsidRDefault="00011DC3" w:rsidP="00011DC3">
            <w:pPr>
              <w:pStyle w:val="ListParagraph"/>
              <w:numPr>
                <w:ilvl w:val="0"/>
                <w:numId w:val="17"/>
              </w:numPr>
              <w:rPr>
                <w:i/>
              </w:rPr>
            </w:pPr>
            <w:r w:rsidRPr="009418A0">
              <w:rPr>
                <w:i/>
              </w:rPr>
              <w:t xml:space="preserve">The teacher introduces the story by telling a short story: “the first roller coaster </w:t>
            </w:r>
            <w:r w:rsidR="009418A0" w:rsidRPr="009418A0">
              <w:rPr>
                <w:i/>
              </w:rPr>
              <w:t>rides</w:t>
            </w:r>
            <w:r w:rsidRPr="009418A0">
              <w:rPr>
                <w:i/>
              </w:rPr>
              <w:t xml:space="preserve">” </w:t>
            </w:r>
          </w:p>
          <w:p w:rsidR="009418A0" w:rsidRPr="009418A0" w:rsidRDefault="00011DC3" w:rsidP="00011DC3">
            <w:pPr>
              <w:pStyle w:val="ListParagraph"/>
              <w:numPr>
                <w:ilvl w:val="0"/>
                <w:numId w:val="17"/>
              </w:numPr>
              <w:rPr>
                <w:i/>
              </w:rPr>
            </w:pPr>
            <w:r w:rsidRPr="009418A0">
              <w:rPr>
                <w:i/>
              </w:rPr>
              <w:t>The teacher outlines the aim and objectives of the lesson as a way of setting a purpose for the lesson.</w:t>
            </w: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EB5B30" w:rsidRDefault="00011DC3" w:rsidP="00011DC3">
            <w:pPr>
              <w:rPr>
                <w:b/>
              </w:rPr>
            </w:pPr>
            <w:r>
              <w:rPr>
                <w:b/>
              </w:rPr>
              <w:t>What Students Will Do:</w:t>
            </w:r>
          </w:p>
          <w:p w:rsidR="009418A0" w:rsidRPr="009418A0" w:rsidRDefault="00011DC3" w:rsidP="00011DC3">
            <w:pPr>
              <w:pStyle w:val="ListParagraph"/>
              <w:numPr>
                <w:ilvl w:val="0"/>
                <w:numId w:val="19"/>
              </w:numPr>
              <w:rPr>
                <w:i/>
              </w:rPr>
            </w:pPr>
            <w:r w:rsidRPr="009418A0">
              <w:rPr>
                <w:i/>
              </w:rPr>
              <w:t>Learners attempt to give the meaning of the words shown as was learned in the previous lesson.</w:t>
            </w:r>
          </w:p>
          <w:p w:rsidR="00361496" w:rsidRDefault="00011DC3" w:rsidP="00011DC3">
            <w:pPr>
              <w:pStyle w:val="ListParagraph"/>
              <w:numPr>
                <w:ilvl w:val="0"/>
                <w:numId w:val="18"/>
              </w:numPr>
              <w:rPr>
                <w:i/>
              </w:rPr>
            </w:pPr>
            <w:r w:rsidRPr="009418A0">
              <w:rPr>
                <w:i/>
              </w:rPr>
              <w:t>Students listen attentively to the short narrative.</w:t>
            </w:r>
          </w:p>
          <w:p w:rsidR="009418A0" w:rsidRPr="009418A0" w:rsidRDefault="00011DC3" w:rsidP="00011DC3">
            <w:pPr>
              <w:pStyle w:val="ListParagraph"/>
              <w:numPr>
                <w:ilvl w:val="0"/>
                <w:numId w:val="18"/>
              </w:numPr>
              <w:rPr>
                <w:i/>
              </w:rPr>
            </w:pPr>
            <w:r>
              <w:rPr>
                <w:i/>
              </w:rPr>
              <w:t>Learners keenly identify the lesson prerequisites and attempts to pay attention to each aspect outlined.</w:t>
            </w:r>
          </w:p>
        </w:tc>
      </w:tr>
      <w:tr w:rsidR="00B61C3E" w:rsidTr="001D6641">
        <w:trPr>
          <w:trHeight w:val="240"/>
        </w:trPr>
        <w:tc>
          <w:tcPr>
            <w:tcW w:w="9915" w:type="dxa"/>
            <w:gridSpan w:val="2"/>
          </w:tcPr>
          <w:p w:rsidR="00EB5B30" w:rsidRDefault="00011DC3" w:rsidP="00011DC3">
            <w:pPr>
              <w:rPr>
                <w:b/>
              </w:rPr>
            </w:pPr>
            <w:r>
              <w:rPr>
                <w:b/>
              </w:rPr>
              <w:t xml:space="preserve">Introducing New Content/Skills: Minutes [ </w:t>
            </w:r>
            <w:r w:rsidR="009418A0">
              <w:rPr>
                <w:b/>
              </w:rPr>
              <w:t>10]</w:t>
            </w:r>
          </w:p>
          <w:p w:rsidR="00EB5B30" w:rsidRDefault="00011DC3" w:rsidP="00011DC3">
            <w:pPr>
              <w:rPr>
                <w:b/>
              </w:rPr>
            </w:pPr>
            <w:r>
              <w:rPr>
                <w:i/>
              </w:rPr>
              <w:t xml:space="preserve">How will you </w:t>
            </w:r>
            <w:r>
              <w:rPr>
                <w:b/>
                <w:i/>
              </w:rPr>
              <w:t>introduce and explain</w:t>
            </w:r>
            <w:r>
              <w:rPr>
                <w:i/>
              </w:rPr>
              <w:t xml:space="preserve"> the new information or skills so that students will understand both the how and the why?</w:t>
            </w:r>
          </w:p>
        </w:tc>
      </w:tr>
      <w:tr w:rsidR="00B61C3E" w:rsidTr="00AF714E">
        <w:trPr>
          <w:trHeight w:val="1880"/>
        </w:trPr>
        <w:tc>
          <w:tcPr>
            <w:tcW w:w="4395" w:type="dxa"/>
          </w:tcPr>
          <w:p w:rsidR="00EB5B30" w:rsidRDefault="00011DC3" w:rsidP="00011DC3">
            <w:pPr>
              <w:rPr>
                <w:b/>
              </w:rPr>
            </w:pPr>
            <w:r>
              <w:rPr>
                <w:b/>
              </w:rPr>
              <w:t>What Teacher Will Do:</w:t>
            </w:r>
          </w:p>
          <w:p w:rsidR="00EB5B30" w:rsidRDefault="00EB5B30" w:rsidP="00011DC3">
            <w:pPr>
              <w:rPr>
                <w:b/>
              </w:rPr>
            </w:pPr>
          </w:p>
          <w:p w:rsidR="00EB5B30" w:rsidRDefault="00011DC3" w:rsidP="00011DC3">
            <w:pPr>
              <w:pStyle w:val="ListParagraph"/>
              <w:numPr>
                <w:ilvl w:val="0"/>
                <w:numId w:val="20"/>
              </w:numPr>
              <w:rPr>
                <w:i/>
              </w:rPr>
            </w:pPr>
            <w:r w:rsidRPr="00AF714E">
              <w:rPr>
                <w:i/>
              </w:rPr>
              <w:t>The te</w:t>
            </w:r>
            <w:r w:rsidR="009277D5">
              <w:rPr>
                <w:i/>
              </w:rPr>
              <w:t>acher takes the learners through the passage by dividing the learners into 5 groups</w:t>
            </w:r>
            <w:r w:rsidRPr="00AF714E">
              <w:rPr>
                <w:i/>
              </w:rPr>
              <w:t>.</w:t>
            </w:r>
          </w:p>
          <w:p w:rsidR="009277D5" w:rsidRPr="00AF714E" w:rsidRDefault="00011DC3" w:rsidP="00011DC3">
            <w:pPr>
              <w:pStyle w:val="ListParagraph"/>
              <w:numPr>
                <w:ilvl w:val="0"/>
                <w:numId w:val="20"/>
              </w:numPr>
              <w:rPr>
                <w:i/>
              </w:rPr>
            </w:pPr>
            <w:r>
              <w:rPr>
                <w:i/>
              </w:rPr>
              <w:t>The teacher gives the learners 3 minutes to silently read the passage.</w:t>
            </w:r>
          </w:p>
          <w:p w:rsidR="00AF714E" w:rsidRPr="000E70A6" w:rsidRDefault="00011DC3" w:rsidP="00011DC3">
            <w:pPr>
              <w:pStyle w:val="ListParagraph"/>
              <w:numPr>
                <w:ilvl w:val="0"/>
                <w:numId w:val="20"/>
              </w:numPr>
              <w:rPr>
                <w:i/>
              </w:rPr>
            </w:pPr>
            <w:r w:rsidRPr="00AF714E">
              <w:rPr>
                <w:i/>
              </w:rPr>
              <w:t>The teacher further randomly provides every learner with flashcards</w:t>
            </w:r>
            <w:r w:rsidR="000E70A6">
              <w:rPr>
                <w:i/>
              </w:rPr>
              <w:t xml:space="preserve"> bearing different </w:t>
            </w:r>
            <w:r w:rsidR="000E70A6">
              <w:rPr>
                <w:i/>
              </w:rPr>
              <w:lastRenderedPageBreak/>
              <w:t>vocabularies and asks them to read the words aloud.</w:t>
            </w:r>
          </w:p>
          <w:p w:rsidR="00AF714E" w:rsidRPr="000E70A6" w:rsidRDefault="00011DC3" w:rsidP="00011DC3">
            <w:pPr>
              <w:pStyle w:val="ListParagraph"/>
              <w:numPr>
                <w:ilvl w:val="0"/>
                <w:numId w:val="20"/>
              </w:numPr>
              <w:rPr>
                <w:i/>
              </w:rPr>
            </w:pPr>
            <w:r w:rsidRPr="000E70A6">
              <w:rPr>
                <w:i/>
              </w:rPr>
              <w:t>The teacher takes the learners through the correct pronunciation of the vocabularies.</w:t>
            </w: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EB5B30" w:rsidRDefault="00011DC3" w:rsidP="00011DC3">
            <w:pPr>
              <w:rPr>
                <w:b/>
              </w:rPr>
            </w:pPr>
            <w:r>
              <w:rPr>
                <w:b/>
              </w:rPr>
              <w:lastRenderedPageBreak/>
              <w:t>What Students Will Do:</w:t>
            </w:r>
          </w:p>
          <w:p w:rsidR="00AF714E" w:rsidRPr="00AF714E" w:rsidRDefault="00011DC3" w:rsidP="00011DC3">
            <w:pPr>
              <w:pStyle w:val="ListParagraph"/>
              <w:numPr>
                <w:ilvl w:val="0"/>
                <w:numId w:val="22"/>
              </w:numPr>
              <w:rPr>
                <w:i/>
              </w:rPr>
            </w:pPr>
            <w:r>
              <w:rPr>
                <w:i/>
              </w:rPr>
              <w:t>Learners read the passage aloud in groups</w:t>
            </w:r>
          </w:p>
          <w:p w:rsidR="00AF714E" w:rsidRDefault="00AF714E" w:rsidP="00011DC3">
            <w:pPr>
              <w:pStyle w:val="ListParagraph"/>
              <w:rPr>
                <w:i/>
              </w:rPr>
            </w:pPr>
          </w:p>
          <w:p w:rsidR="00AF714E" w:rsidRDefault="00AF714E" w:rsidP="00011DC3">
            <w:pPr>
              <w:pStyle w:val="ListParagraph"/>
              <w:rPr>
                <w:i/>
              </w:rPr>
            </w:pPr>
          </w:p>
          <w:p w:rsidR="00AF714E" w:rsidRDefault="00011DC3" w:rsidP="00011DC3">
            <w:pPr>
              <w:pStyle w:val="ListParagraph"/>
              <w:numPr>
                <w:ilvl w:val="0"/>
                <w:numId w:val="22"/>
              </w:numPr>
              <w:rPr>
                <w:i/>
              </w:rPr>
            </w:pPr>
            <w:r w:rsidRPr="00AF714E">
              <w:rPr>
                <w:i/>
              </w:rPr>
              <w:t xml:space="preserve">Learners </w:t>
            </w:r>
            <w:r w:rsidR="009277D5">
              <w:rPr>
                <w:i/>
              </w:rPr>
              <w:t>silently read the passage paying attention to the new words.</w:t>
            </w:r>
          </w:p>
          <w:p w:rsidR="00AF714E" w:rsidRPr="00AF714E" w:rsidRDefault="00AF714E" w:rsidP="00011DC3">
            <w:pPr>
              <w:pStyle w:val="ListParagraph"/>
              <w:rPr>
                <w:i/>
              </w:rPr>
            </w:pPr>
          </w:p>
          <w:p w:rsidR="00AF714E" w:rsidRDefault="00AF714E" w:rsidP="00011DC3">
            <w:pPr>
              <w:rPr>
                <w:b/>
              </w:rPr>
            </w:pPr>
          </w:p>
          <w:p w:rsidR="00AF714E" w:rsidRPr="00AF714E" w:rsidRDefault="00011DC3" w:rsidP="00011DC3">
            <w:pPr>
              <w:pStyle w:val="ListParagraph"/>
              <w:numPr>
                <w:ilvl w:val="0"/>
                <w:numId w:val="21"/>
              </w:numPr>
              <w:rPr>
                <w:i/>
              </w:rPr>
            </w:pPr>
            <w:r w:rsidRPr="00AF714E">
              <w:rPr>
                <w:i/>
              </w:rPr>
              <w:t>Students a</w:t>
            </w:r>
            <w:r w:rsidR="000E70A6">
              <w:rPr>
                <w:i/>
              </w:rPr>
              <w:t>ttempt to read the words aloud</w:t>
            </w:r>
          </w:p>
          <w:p w:rsidR="00AF714E" w:rsidRPr="00AF714E" w:rsidRDefault="00011DC3" w:rsidP="00011DC3">
            <w:pPr>
              <w:pStyle w:val="ListParagraph"/>
              <w:numPr>
                <w:ilvl w:val="0"/>
                <w:numId w:val="21"/>
              </w:numPr>
              <w:rPr>
                <w:b/>
              </w:rPr>
            </w:pPr>
            <w:r w:rsidRPr="00AF714E">
              <w:rPr>
                <w:i/>
              </w:rPr>
              <w:lastRenderedPageBreak/>
              <w:t>The students listen attentively to the correct pronunciation of the new words.</w:t>
            </w:r>
          </w:p>
        </w:tc>
      </w:tr>
      <w:tr w:rsidR="00B61C3E" w:rsidTr="001D6641">
        <w:trPr>
          <w:trHeight w:val="240"/>
        </w:trPr>
        <w:tc>
          <w:tcPr>
            <w:tcW w:w="9915" w:type="dxa"/>
            <w:gridSpan w:val="2"/>
          </w:tcPr>
          <w:p w:rsidR="00EB5B30" w:rsidRDefault="00011DC3" w:rsidP="00011DC3">
            <w:pPr>
              <w:rPr>
                <w:b/>
              </w:rPr>
            </w:pPr>
            <w:r>
              <w:rPr>
                <w:b/>
              </w:rPr>
              <w:lastRenderedPageBreak/>
              <w:t xml:space="preserve">Guided Practice: Minutes [ </w:t>
            </w:r>
            <w:r w:rsidR="000E70A6">
              <w:rPr>
                <w:b/>
              </w:rPr>
              <w:t>2</w:t>
            </w:r>
            <w:r w:rsidR="00907DDD">
              <w:rPr>
                <w:b/>
              </w:rPr>
              <w:t>0]</w:t>
            </w:r>
          </w:p>
          <w:p w:rsidR="00EB5B30" w:rsidRDefault="00011DC3" w:rsidP="00011DC3">
            <w:pPr>
              <w:rPr>
                <w:b/>
              </w:rPr>
            </w:pPr>
            <w:r>
              <w:rPr>
                <w:i/>
              </w:rPr>
              <w:t>How will students be supported as they practice the new skill or interact with the new content?</w:t>
            </w:r>
          </w:p>
        </w:tc>
      </w:tr>
      <w:tr w:rsidR="00B61C3E" w:rsidTr="001D6641">
        <w:tc>
          <w:tcPr>
            <w:tcW w:w="4395" w:type="dxa"/>
          </w:tcPr>
          <w:p w:rsidR="00EB5B30" w:rsidRDefault="00011DC3" w:rsidP="00011DC3">
            <w:pPr>
              <w:rPr>
                <w:b/>
              </w:rPr>
            </w:pPr>
            <w:r>
              <w:rPr>
                <w:b/>
              </w:rPr>
              <w:t>What Teacher Will Do:</w:t>
            </w:r>
          </w:p>
          <w:p w:rsidR="00EB5B30" w:rsidRDefault="00EB5B30" w:rsidP="00011DC3">
            <w:pPr>
              <w:rPr>
                <w:b/>
              </w:rPr>
            </w:pPr>
          </w:p>
          <w:p w:rsidR="00EB5B30" w:rsidRPr="00907DDD" w:rsidRDefault="00011DC3" w:rsidP="00011DC3">
            <w:pPr>
              <w:pStyle w:val="ListParagraph"/>
              <w:numPr>
                <w:ilvl w:val="0"/>
                <w:numId w:val="24"/>
              </w:numPr>
              <w:rPr>
                <w:i/>
              </w:rPr>
            </w:pPr>
            <w:r w:rsidRPr="00907DDD">
              <w:rPr>
                <w:i/>
              </w:rPr>
              <w:t xml:space="preserve">The </w:t>
            </w:r>
            <w:r w:rsidR="009277D5">
              <w:rPr>
                <w:i/>
              </w:rPr>
              <w:t xml:space="preserve">asks </w:t>
            </w:r>
            <w:r w:rsidR="009277D5" w:rsidRPr="00907DDD">
              <w:rPr>
                <w:i/>
              </w:rPr>
              <w:t>every</w:t>
            </w:r>
            <w:r w:rsidRPr="00907DDD">
              <w:rPr>
                <w:i/>
              </w:rPr>
              <w:t xml:space="preserve"> student to pronounce the words as instructed.</w:t>
            </w:r>
          </w:p>
          <w:p w:rsidR="00907DDD" w:rsidRDefault="00011DC3" w:rsidP="00011DC3">
            <w:pPr>
              <w:pStyle w:val="ListParagraph"/>
              <w:numPr>
                <w:ilvl w:val="0"/>
                <w:numId w:val="24"/>
              </w:numPr>
              <w:rPr>
                <w:i/>
              </w:rPr>
            </w:pPr>
            <w:r w:rsidRPr="00907DDD">
              <w:rPr>
                <w:i/>
              </w:rPr>
              <w:t>Further, the teacher asks the learners to connote the meaning of the vocabularies as used in the passage.</w:t>
            </w:r>
          </w:p>
          <w:p w:rsidR="003A5EA2" w:rsidRPr="00907DDD" w:rsidRDefault="00011DC3" w:rsidP="00011DC3">
            <w:pPr>
              <w:pStyle w:val="ListParagraph"/>
              <w:numPr>
                <w:ilvl w:val="0"/>
                <w:numId w:val="24"/>
              </w:numPr>
              <w:rPr>
                <w:i/>
              </w:rPr>
            </w:pPr>
            <w:r>
              <w:rPr>
                <w:i/>
              </w:rPr>
              <w:t>The teacher asks the learners to construct sentences using the new words.</w:t>
            </w: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 w:rsidR="00EB5B30" w:rsidRDefault="00EB5B30" w:rsidP="00011DC3"/>
        </w:tc>
        <w:tc>
          <w:tcPr>
            <w:tcW w:w="5520" w:type="dxa"/>
          </w:tcPr>
          <w:p w:rsidR="00EB5B30" w:rsidRDefault="00011DC3" w:rsidP="00011DC3">
            <w:pPr>
              <w:rPr>
                <w:b/>
              </w:rPr>
            </w:pPr>
            <w:r>
              <w:rPr>
                <w:b/>
              </w:rPr>
              <w:t>What Students Will Do:</w:t>
            </w:r>
          </w:p>
          <w:p w:rsidR="00907DDD" w:rsidRPr="00907DDD" w:rsidRDefault="00907DDD" w:rsidP="00011DC3">
            <w:pPr>
              <w:rPr>
                <w:i/>
              </w:rPr>
            </w:pPr>
          </w:p>
          <w:p w:rsidR="00907DDD" w:rsidRDefault="00011DC3" w:rsidP="00011DC3">
            <w:pPr>
              <w:pStyle w:val="ListParagraph"/>
              <w:numPr>
                <w:ilvl w:val="0"/>
                <w:numId w:val="23"/>
              </w:numPr>
              <w:rPr>
                <w:i/>
              </w:rPr>
            </w:pPr>
            <w:r w:rsidRPr="00907DDD">
              <w:rPr>
                <w:i/>
              </w:rPr>
              <w:t>Students try to pronounce the words accordingly.</w:t>
            </w:r>
          </w:p>
          <w:p w:rsidR="003A5EA2" w:rsidRPr="00907DDD" w:rsidRDefault="003A5EA2" w:rsidP="00011DC3">
            <w:pPr>
              <w:pStyle w:val="ListParagraph"/>
              <w:rPr>
                <w:i/>
              </w:rPr>
            </w:pPr>
          </w:p>
          <w:p w:rsidR="00907DDD" w:rsidRPr="003A5EA2" w:rsidRDefault="00011DC3" w:rsidP="00011DC3">
            <w:pPr>
              <w:pStyle w:val="ListParagraph"/>
              <w:numPr>
                <w:ilvl w:val="0"/>
                <w:numId w:val="23"/>
              </w:numPr>
            </w:pPr>
            <w:r w:rsidRPr="00907DDD">
              <w:rPr>
                <w:i/>
              </w:rPr>
              <w:t>Leaners attempt to derive the meaning of the new words by relating the context the words are used in the passage.</w:t>
            </w:r>
          </w:p>
          <w:p w:rsidR="003A5EA2" w:rsidRDefault="003A5EA2" w:rsidP="00011DC3">
            <w:pPr>
              <w:pStyle w:val="ListParagraph"/>
              <w:rPr>
                <w:i/>
              </w:rPr>
            </w:pPr>
          </w:p>
          <w:p w:rsidR="003A5EA2" w:rsidRPr="003A5EA2" w:rsidRDefault="003A5EA2" w:rsidP="00011DC3">
            <w:pPr>
              <w:pStyle w:val="ListParagraph"/>
            </w:pPr>
          </w:p>
          <w:p w:rsidR="003A5EA2" w:rsidRDefault="00011DC3" w:rsidP="00011DC3">
            <w:pPr>
              <w:pStyle w:val="ListParagraph"/>
              <w:numPr>
                <w:ilvl w:val="0"/>
                <w:numId w:val="23"/>
              </w:numPr>
            </w:pPr>
            <w:r>
              <w:rPr>
                <w:i/>
              </w:rPr>
              <w:t xml:space="preserve"> Learners attempt to construct grammatical sentences using the new words.</w:t>
            </w:r>
          </w:p>
        </w:tc>
      </w:tr>
      <w:tr w:rsidR="00B61C3E" w:rsidTr="001D6641">
        <w:trPr>
          <w:trHeight w:val="240"/>
        </w:trPr>
        <w:tc>
          <w:tcPr>
            <w:tcW w:w="9915" w:type="dxa"/>
            <w:gridSpan w:val="2"/>
          </w:tcPr>
          <w:p w:rsidR="00EB5B30" w:rsidRDefault="00011DC3" w:rsidP="00011DC3">
            <w:pPr>
              <w:rPr>
                <w:b/>
              </w:rPr>
            </w:pPr>
            <w:r>
              <w:rPr>
                <w:b/>
              </w:rPr>
              <w:t xml:space="preserve">Formative Assessment: </w:t>
            </w:r>
            <w:r>
              <w:t>[see the Assessment Guide below for further assistance]</w:t>
            </w:r>
          </w:p>
          <w:p w:rsidR="00EB5B30" w:rsidRDefault="00011DC3" w:rsidP="00011DC3">
            <w:pPr>
              <w:rPr>
                <w:b/>
              </w:rPr>
            </w:pPr>
            <w:r>
              <w:rPr>
                <w:i/>
              </w:rPr>
              <w:t>How will you monitor learning/check for understanding during these activities?</w:t>
            </w:r>
          </w:p>
        </w:tc>
      </w:tr>
      <w:tr w:rsidR="00B61C3E" w:rsidTr="001D6641">
        <w:tc>
          <w:tcPr>
            <w:tcW w:w="4395" w:type="dxa"/>
          </w:tcPr>
          <w:p w:rsidR="00EB5B30" w:rsidRDefault="00011DC3" w:rsidP="00011DC3">
            <w:pPr>
              <w:rPr>
                <w:b/>
              </w:rPr>
            </w:pPr>
            <w:r>
              <w:rPr>
                <w:b/>
              </w:rPr>
              <w:t>What Teacher Will Do:</w:t>
            </w:r>
          </w:p>
          <w:p w:rsidR="009277D5" w:rsidRDefault="00011DC3" w:rsidP="00011DC3">
            <w:pPr>
              <w:rPr>
                <w:b/>
              </w:rPr>
            </w:pPr>
            <w:r>
              <w:rPr>
                <w:b/>
              </w:rPr>
              <w:t xml:space="preserve">The teacher </w:t>
            </w:r>
          </w:p>
          <w:p w:rsidR="00EB5B30" w:rsidRPr="000E70A6" w:rsidRDefault="00011DC3" w:rsidP="00011DC3">
            <w:pPr>
              <w:pStyle w:val="ListParagraph"/>
              <w:numPr>
                <w:ilvl w:val="0"/>
                <w:numId w:val="25"/>
              </w:numPr>
              <w:rPr>
                <w:i/>
              </w:rPr>
            </w:pPr>
            <w:r w:rsidRPr="000E70A6">
              <w:rPr>
                <w:i/>
              </w:rPr>
              <w:t xml:space="preserve">The teacher assigns every learner to construct more different sentences using the vocabularies learned. </w:t>
            </w:r>
          </w:p>
          <w:p w:rsidR="00EB5B30" w:rsidRPr="000E70A6" w:rsidRDefault="00011DC3" w:rsidP="00011DC3">
            <w:pPr>
              <w:pStyle w:val="ListParagraph"/>
              <w:numPr>
                <w:ilvl w:val="0"/>
                <w:numId w:val="25"/>
              </w:numPr>
              <w:rPr>
                <w:i/>
              </w:rPr>
            </w:pPr>
            <w:r w:rsidRPr="000E70A6">
              <w:rPr>
                <w:i/>
              </w:rPr>
              <w:t>The teacher counterchecks the learner's work and makes more adjustments as per the learner's understanding of the new concepts.</w:t>
            </w: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EB5B30" w:rsidRDefault="00011DC3" w:rsidP="00011DC3">
            <w:pPr>
              <w:rPr>
                <w:b/>
              </w:rPr>
            </w:pPr>
            <w:r>
              <w:rPr>
                <w:b/>
              </w:rPr>
              <w:t>What Students Will Do:</w:t>
            </w:r>
          </w:p>
          <w:p w:rsidR="000E70A6" w:rsidRDefault="000E70A6" w:rsidP="00011DC3">
            <w:pPr>
              <w:rPr>
                <w:b/>
              </w:rPr>
            </w:pPr>
          </w:p>
          <w:p w:rsidR="000E70A6" w:rsidRDefault="00011DC3" w:rsidP="00011DC3">
            <w:pPr>
              <w:pStyle w:val="ListParagraph"/>
              <w:numPr>
                <w:ilvl w:val="0"/>
                <w:numId w:val="25"/>
              </w:numPr>
              <w:rPr>
                <w:i/>
              </w:rPr>
            </w:pPr>
            <w:r w:rsidRPr="000E70A6">
              <w:rPr>
                <w:i/>
              </w:rPr>
              <w:t>Learners attempt to apply the vocabularies into new contexts by constructing grammatical sentences</w:t>
            </w:r>
          </w:p>
          <w:p w:rsidR="000E70A6" w:rsidRDefault="000E70A6" w:rsidP="00011DC3"/>
          <w:p w:rsidR="000E70A6" w:rsidRPr="000E70A6" w:rsidRDefault="00011DC3" w:rsidP="00011DC3">
            <w:pPr>
              <w:pStyle w:val="ListParagraph"/>
              <w:numPr>
                <w:ilvl w:val="0"/>
                <w:numId w:val="25"/>
              </w:numPr>
            </w:pPr>
            <w:r>
              <w:t>Learners revise their work and make corrections where necessary.</w:t>
            </w:r>
          </w:p>
        </w:tc>
      </w:tr>
      <w:tr w:rsidR="00B61C3E" w:rsidTr="001D6641">
        <w:trPr>
          <w:trHeight w:val="240"/>
        </w:trPr>
        <w:tc>
          <w:tcPr>
            <w:tcW w:w="9915" w:type="dxa"/>
            <w:gridSpan w:val="2"/>
          </w:tcPr>
          <w:p w:rsidR="00EB5B30" w:rsidRDefault="00011DC3" w:rsidP="00011DC3">
            <w:pPr>
              <w:widowControl w:val="0"/>
              <w:numPr>
                <w:ilvl w:val="0"/>
                <w:numId w:val="4"/>
              </w:numPr>
              <w:ind w:hanging="360"/>
              <w:contextualSpacing/>
              <w:rPr>
                <w:b/>
              </w:rPr>
            </w:pPr>
            <w:r>
              <w:rPr>
                <w:b/>
              </w:rPr>
              <w:lastRenderedPageBreak/>
              <w:t xml:space="preserve">Closing the Lesson Minutes </w:t>
            </w:r>
            <w:r w:rsidR="00417FC7">
              <w:rPr>
                <w:b/>
              </w:rPr>
              <w:t>[ 5]</w:t>
            </w:r>
          </w:p>
          <w:p w:rsidR="00EB5B30" w:rsidRDefault="00011DC3" w:rsidP="00011DC3">
            <w:pPr>
              <w:widowControl w:val="0"/>
              <w:numPr>
                <w:ilvl w:val="1"/>
                <w:numId w:val="11"/>
              </w:numPr>
              <w:ind w:hanging="360"/>
              <w:contextualSpacing/>
              <w:rPr>
                <w:i/>
              </w:rPr>
            </w:pPr>
            <w:r>
              <w:rPr>
                <w:i/>
              </w:rPr>
              <w:t>How will you restate, clarify key concepts, extend ideas, check for understanding?</w:t>
            </w:r>
          </w:p>
          <w:p w:rsidR="00EB5B30" w:rsidRDefault="00011DC3" w:rsidP="00011DC3">
            <w:pPr>
              <w:widowControl w:val="0"/>
              <w:numPr>
                <w:ilvl w:val="1"/>
                <w:numId w:val="11"/>
              </w:numPr>
              <w:ind w:hanging="360"/>
              <w:contextualSpacing/>
              <w:rPr>
                <w:i/>
              </w:rPr>
            </w:pPr>
            <w:r>
              <w:rPr>
                <w:i/>
              </w:rPr>
              <w:t xml:space="preserve">How will you engage students in reflection on how the content/skills learned today can be used as readers/writers/learners? </w:t>
            </w:r>
          </w:p>
          <w:p w:rsidR="00EB5B30" w:rsidRDefault="00011DC3" w:rsidP="00011DC3">
            <w:pPr>
              <w:widowControl w:val="0"/>
              <w:numPr>
                <w:ilvl w:val="0"/>
                <w:numId w:val="11"/>
              </w:numPr>
              <w:ind w:hanging="360"/>
              <w:contextualSpacing/>
            </w:pPr>
            <w:r>
              <w:rPr>
                <w:b/>
              </w:rPr>
              <w:t>Summative Assessment:</w:t>
            </w:r>
            <w:r>
              <w:t xml:space="preserve"> [see the Assessment Guide below for further assistance]</w:t>
            </w:r>
          </w:p>
          <w:p w:rsidR="00EB5B30" w:rsidRDefault="00011DC3" w:rsidP="00011DC3">
            <w:pPr>
              <w:rPr>
                <w:b/>
              </w:rPr>
            </w:pPr>
            <w:r>
              <w:rPr>
                <w:i/>
              </w:rPr>
              <w:t>How will students share or demonstrate the extent to which they met the lesson’s learning objectives?</w:t>
            </w:r>
          </w:p>
        </w:tc>
      </w:tr>
      <w:tr w:rsidR="00B61C3E" w:rsidTr="001D6641">
        <w:tc>
          <w:tcPr>
            <w:tcW w:w="4395" w:type="dxa"/>
          </w:tcPr>
          <w:p w:rsidR="00EB5B30" w:rsidRDefault="00011DC3" w:rsidP="00011DC3">
            <w:pPr>
              <w:rPr>
                <w:b/>
              </w:rPr>
            </w:pPr>
            <w:r>
              <w:rPr>
                <w:b/>
              </w:rPr>
              <w:t>What Teacher Will Do:</w:t>
            </w:r>
          </w:p>
          <w:p w:rsidR="00EB5B30" w:rsidRDefault="00011DC3" w:rsidP="00011DC3">
            <w:pPr>
              <w:pStyle w:val="ListParagraph"/>
              <w:numPr>
                <w:ilvl w:val="0"/>
                <w:numId w:val="26"/>
              </w:numPr>
              <w:rPr>
                <w:i/>
              </w:rPr>
            </w:pPr>
            <w:r w:rsidRPr="00417FC7">
              <w:rPr>
                <w:i/>
              </w:rPr>
              <w:t>The teacher summarizes the lesson by emphasizing the confusing words in terms of their pronunciation.</w:t>
            </w:r>
          </w:p>
          <w:p w:rsidR="00382FA6" w:rsidRDefault="00011DC3" w:rsidP="00011DC3">
            <w:pPr>
              <w:pStyle w:val="ListParagraph"/>
              <w:numPr>
                <w:ilvl w:val="0"/>
                <w:numId w:val="26"/>
              </w:numPr>
              <w:rPr>
                <w:i/>
              </w:rPr>
            </w:pPr>
            <w:r>
              <w:rPr>
                <w:i/>
              </w:rPr>
              <w:t>The teacher showcases more excerpts for learners bearing similar words as a way of showing learners the importance of such words in English</w:t>
            </w:r>
            <w:r w:rsidR="002926CF">
              <w:rPr>
                <w:i/>
              </w:rPr>
              <w:t>.</w:t>
            </w:r>
          </w:p>
          <w:p w:rsidR="002926CF" w:rsidRPr="00417FC7" w:rsidRDefault="00011DC3" w:rsidP="00011DC3">
            <w:pPr>
              <w:pStyle w:val="ListParagraph"/>
              <w:numPr>
                <w:ilvl w:val="0"/>
                <w:numId w:val="26"/>
              </w:numPr>
              <w:rPr>
                <w:i/>
              </w:rPr>
            </w:pPr>
            <w:r>
              <w:rPr>
                <w:i/>
              </w:rPr>
              <w:t>The teacher gives an assignment on giving the meanings of the new words and using the words correctly in sentences.</w:t>
            </w:r>
          </w:p>
          <w:p w:rsidR="00EB5B30" w:rsidRDefault="00EB5B30" w:rsidP="00011DC3">
            <w:pPr>
              <w:rPr>
                <w:b/>
              </w:rPr>
            </w:pPr>
          </w:p>
          <w:p w:rsidR="00382FA6" w:rsidRDefault="00382FA6"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EB5B30" w:rsidRDefault="00011DC3" w:rsidP="00011DC3">
            <w:pPr>
              <w:rPr>
                <w:b/>
              </w:rPr>
            </w:pPr>
            <w:r>
              <w:rPr>
                <w:b/>
              </w:rPr>
              <w:t>What Students Will Do:</w:t>
            </w:r>
          </w:p>
          <w:p w:rsidR="00417FC7" w:rsidRDefault="00011DC3" w:rsidP="00011DC3">
            <w:pPr>
              <w:pStyle w:val="ListParagraph"/>
              <w:numPr>
                <w:ilvl w:val="0"/>
                <w:numId w:val="26"/>
              </w:numPr>
              <w:rPr>
                <w:i/>
              </w:rPr>
            </w:pPr>
            <w:r w:rsidRPr="00417FC7">
              <w:rPr>
                <w:i/>
              </w:rPr>
              <w:t>Learners take note of the confusing words and attempt to pronounce similar words as a way of demonstrating their understanding of the concept</w:t>
            </w:r>
          </w:p>
          <w:p w:rsidR="00382FA6" w:rsidRDefault="00011DC3" w:rsidP="00011DC3">
            <w:pPr>
              <w:pStyle w:val="ListParagraph"/>
              <w:numPr>
                <w:ilvl w:val="0"/>
                <w:numId w:val="26"/>
              </w:numPr>
              <w:rPr>
                <w:i/>
              </w:rPr>
            </w:pPr>
            <w:r>
              <w:rPr>
                <w:i/>
              </w:rPr>
              <w:t>Learners realize that the newly learned words apply in most contexts in the English language.</w:t>
            </w:r>
          </w:p>
          <w:p w:rsidR="002926CF" w:rsidRDefault="002926CF" w:rsidP="00011DC3">
            <w:pPr>
              <w:rPr>
                <w:i/>
              </w:rPr>
            </w:pPr>
          </w:p>
          <w:p w:rsidR="002926CF" w:rsidRDefault="002926CF" w:rsidP="00011DC3">
            <w:pPr>
              <w:rPr>
                <w:i/>
              </w:rPr>
            </w:pPr>
          </w:p>
          <w:p w:rsidR="002926CF" w:rsidRDefault="002926CF" w:rsidP="00011DC3">
            <w:pPr>
              <w:rPr>
                <w:i/>
              </w:rPr>
            </w:pPr>
          </w:p>
          <w:p w:rsidR="002926CF" w:rsidRPr="002926CF" w:rsidRDefault="00011DC3" w:rsidP="00011DC3">
            <w:pPr>
              <w:pStyle w:val="ListParagraph"/>
              <w:numPr>
                <w:ilvl w:val="0"/>
                <w:numId w:val="26"/>
              </w:numPr>
              <w:rPr>
                <w:i/>
              </w:rPr>
            </w:pPr>
            <w:r w:rsidRPr="002926CF">
              <w:rPr>
                <w:i/>
              </w:rPr>
              <w:t xml:space="preserve">Learners take the assignment </w:t>
            </w:r>
            <w:r>
              <w:rPr>
                <w:i/>
              </w:rPr>
              <w:t>and attempt it according to the instructions given.</w:t>
            </w:r>
          </w:p>
          <w:p w:rsidR="002926CF" w:rsidRPr="00417FC7" w:rsidRDefault="002926CF" w:rsidP="00011DC3">
            <w:pPr>
              <w:pStyle w:val="ListParagraph"/>
              <w:rPr>
                <w:i/>
              </w:rPr>
            </w:pPr>
          </w:p>
        </w:tc>
      </w:tr>
      <w:tr w:rsidR="00B61C3E" w:rsidTr="001D6641">
        <w:trPr>
          <w:trHeight w:val="240"/>
        </w:trPr>
        <w:tc>
          <w:tcPr>
            <w:tcW w:w="9915" w:type="dxa"/>
            <w:gridSpan w:val="2"/>
          </w:tcPr>
          <w:p w:rsidR="00EB5B30" w:rsidRDefault="00011DC3" w:rsidP="00011DC3">
            <w:pPr>
              <w:rPr>
                <w:b/>
              </w:rPr>
            </w:pPr>
            <w:r>
              <w:rPr>
                <w:b/>
              </w:rPr>
              <w:t xml:space="preserve">Extension  </w:t>
            </w:r>
          </w:p>
          <w:p w:rsidR="00EB5B30" w:rsidRDefault="00011DC3" w:rsidP="00011DC3">
            <w:pPr>
              <w:widowControl w:val="0"/>
              <w:numPr>
                <w:ilvl w:val="0"/>
                <w:numId w:val="1"/>
              </w:numPr>
              <w:ind w:hanging="360"/>
              <w:contextualSpacing/>
              <w:rPr>
                <w:i/>
              </w:rPr>
            </w:pPr>
            <w:r>
              <w:rPr>
                <w:i/>
              </w:rPr>
              <w:t xml:space="preserve">How could you extend this lesson if time permits? </w:t>
            </w:r>
          </w:p>
          <w:p w:rsidR="00EB5B30" w:rsidRDefault="00011DC3" w:rsidP="00011DC3">
            <w:pPr>
              <w:widowControl w:val="0"/>
              <w:numPr>
                <w:ilvl w:val="0"/>
                <w:numId w:val="1"/>
              </w:numPr>
              <w:ind w:hanging="360"/>
              <w:contextualSpacing/>
              <w:rPr>
                <w:i/>
              </w:rPr>
            </w:pPr>
            <w:r>
              <w:rPr>
                <w:i/>
              </w:rPr>
              <w:t>What specific extension activity might the students do after this lesson to continue to practice the content and skills?</w:t>
            </w:r>
          </w:p>
          <w:p w:rsidR="00EB5B30" w:rsidRDefault="00011DC3" w:rsidP="00011DC3">
            <w:pPr>
              <w:widowControl w:val="0"/>
              <w:numPr>
                <w:ilvl w:val="0"/>
                <w:numId w:val="1"/>
              </w:numPr>
              <w:ind w:hanging="360"/>
              <w:contextualSpacing/>
              <w:rPr>
                <w:i/>
              </w:rPr>
            </w:pPr>
            <w:r>
              <w:rPr>
                <w:i/>
              </w:rPr>
              <w:t>What will you do to further support those who did not meet learning objectives?</w:t>
            </w:r>
          </w:p>
        </w:tc>
      </w:tr>
      <w:tr w:rsidR="00B61C3E" w:rsidTr="001D6641">
        <w:tc>
          <w:tcPr>
            <w:tcW w:w="4395" w:type="dxa"/>
          </w:tcPr>
          <w:p w:rsidR="00EB5B30" w:rsidRDefault="00011DC3" w:rsidP="00011DC3">
            <w:pPr>
              <w:rPr>
                <w:b/>
              </w:rPr>
            </w:pPr>
            <w:r>
              <w:rPr>
                <w:b/>
              </w:rPr>
              <w:t>What Teacher Will Do:</w:t>
            </w:r>
          </w:p>
          <w:p w:rsidR="00EB5B30" w:rsidRDefault="00EB5B30" w:rsidP="00011DC3">
            <w:pPr>
              <w:rPr>
                <w:b/>
              </w:rPr>
            </w:pPr>
          </w:p>
          <w:p w:rsidR="00EB5B30" w:rsidRDefault="00011DC3" w:rsidP="00011DC3">
            <w:pPr>
              <w:pStyle w:val="ListParagraph"/>
              <w:numPr>
                <w:ilvl w:val="0"/>
                <w:numId w:val="27"/>
              </w:numPr>
              <w:rPr>
                <w:i/>
              </w:rPr>
            </w:pPr>
            <w:r w:rsidRPr="00382FA6">
              <w:rPr>
                <w:i/>
              </w:rPr>
              <w:t xml:space="preserve">The </w:t>
            </w:r>
            <w:r>
              <w:rPr>
                <w:i/>
              </w:rPr>
              <w:t>teacher can</w:t>
            </w:r>
            <w:r w:rsidRPr="00382FA6">
              <w:rPr>
                <w:i/>
              </w:rPr>
              <w:t xml:space="preserve"> ask students to compose imaginative works by utilizing the new words.</w:t>
            </w:r>
          </w:p>
          <w:p w:rsidR="00382FA6" w:rsidRDefault="00011DC3" w:rsidP="00011DC3">
            <w:pPr>
              <w:pStyle w:val="ListParagraph"/>
              <w:numPr>
                <w:ilvl w:val="0"/>
                <w:numId w:val="27"/>
              </w:numPr>
              <w:rPr>
                <w:i/>
              </w:rPr>
            </w:pPr>
            <w:r>
              <w:rPr>
                <w:i/>
              </w:rPr>
              <w:t>The teacher can also assign learners more excerpts to read.</w:t>
            </w:r>
          </w:p>
          <w:p w:rsidR="002926CF" w:rsidRPr="00382FA6" w:rsidRDefault="00011DC3" w:rsidP="00011DC3">
            <w:pPr>
              <w:pStyle w:val="ListParagraph"/>
              <w:numPr>
                <w:ilvl w:val="0"/>
                <w:numId w:val="27"/>
              </w:numPr>
              <w:rPr>
                <w:i/>
              </w:rPr>
            </w:pPr>
            <w:r>
              <w:rPr>
                <w:i/>
              </w:rPr>
              <w:t>The teacher can opt to offer extra lessons for students with difficulties in understanding the concepts.</w:t>
            </w:r>
          </w:p>
          <w:p w:rsidR="00EB5B30" w:rsidRDefault="00011DC3" w:rsidP="00011DC3">
            <w:pPr>
              <w:rPr>
                <w:b/>
              </w:rPr>
            </w:pPr>
            <w:r>
              <w:rPr>
                <w:b/>
              </w:rPr>
              <w:t xml:space="preserve"> </w:t>
            </w: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EB5B30" w:rsidRDefault="00011DC3" w:rsidP="00011DC3">
            <w:pPr>
              <w:rPr>
                <w:b/>
              </w:rPr>
            </w:pPr>
            <w:r>
              <w:rPr>
                <w:b/>
              </w:rPr>
              <w:t>What Students Will Do:</w:t>
            </w:r>
          </w:p>
          <w:p w:rsidR="00382FA6" w:rsidRDefault="00382FA6" w:rsidP="00011DC3">
            <w:pPr>
              <w:rPr>
                <w:b/>
              </w:rPr>
            </w:pPr>
          </w:p>
          <w:p w:rsidR="00382FA6" w:rsidRDefault="00011DC3" w:rsidP="00011DC3">
            <w:pPr>
              <w:pStyle w:val="ListParagraph"/>
              <w:numPr>
                <w:ilvl w:val="0"/>
                <w:numId w:val="27"/>
              </w:numPr>
              <w:rPr>
                <w:i/>
              </w:rPr>
            </w:pPr>
            <w:r w:rsidRPr="00382FA6">
              <w:rPr>
                <w:i/>
              </w:rPr>
              <w:t>Learners attempt to write ten minutes' composition using the new words.</w:t>
            </w:r>
          </w:p>
          <w:p w:rsidR="00382FA6" w:rsidRDefault="00011DC3" w:rsidP="00011DC3">
            <w:pPr>
              <w:pStyle w:val="ListParagraph"/>
              <w:numPr>
                <w:ilvl w:val="0"/>
                <w:numId w:val="27"/>
              </w:numPr>
              <w:rPr>
                <w:i/>
              </w:rPr>
            </w:pPr>
            <w:r>
              <w:rPr>
                <w:i/>
              </w:rPr>
              <w:t>Learners attempt to read more excerpts and stories as a way of refining their vocabularies</w:t>
            </w:r>
          </w:p>
          <w:p w:rsidR="002926CF" w:rsidRPr="00382FA6" w:rsidRDefault="00011DC3" w:rsidP="00011DC3">
            <w:pPr>
              <w:pStyle w:val="ListParagraph"/>
              <w:numPr>
                <w:ilvl w:val="0"/>
                <w:numId w:val="27"/>
              </w:numPr>
              <w:rPr>
                <w:i/>
              </w:rPr>
            </w:pPr>
            <w:r>
              <w:rPr>
                <w:i/>
              </w:rPr>
              <w:t>Learners with difficulties comprehending the concepts create time for an extra lesson on the topic.</w:t>
            </w:r>
          </w:p>
        </w:tc>
      </w:tr>
    </w:tbl>
    <w:p w:rsidR="00EB5B30" w:rsidRDefault="00EB5B30" w:rsidP="00011DC3"/>
    <w:tbl>
      <w:tblPr>
        <w:tblW w:w="99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0"/>
      </w:tblGrid>
      <w:tr w:rsidR="00B61C3E" w:rsidTr="001D6641">
        <w:tc>
          <w:tcPr>
            <w:tcW w:w="9930" w:type="dxa"/>
            <w:shd w:val="clear" w:color="auto" w:fill="EEECE1"/>
          </w:tcPr>
          <w:p w:rsidR="00EB5B30" w:rsidRDefault="00011DC3" w:rsidP="00011DC3">
            <w:pPr>
              <w:rPr>
                <w:b/>
              </w:rPr>
            </w:pPr>
            <w:r>
              <w:rPr>
                <w:b/>
              </w:rPr>
              <w:t>Accommodations/Differentiation</w:t>
            </w:r>
          </w:p>
        </w:tc>
      </w:tr>
      <w:tr w:rsidR="00B61C3E" w:rsidTr="001D6641">
        <w:tc>
          <w:tcPr>
            <w:tcW w:w="9930" w:type="dxa"/>
            <w:shd w:val="clear" w:color="auto" w:fill="FFFFFF"/>
          </w:tcPr>
          <w:p w:rsidR="00EB5B30" w:rsidRPr="001D6641" w:rsidRDefault="00011DC3" w:rsidP="00011DC3">
            <w:pPr>
              <w:widowControl w:val="0"/>
              <w:numPr>
                <w:ilvl w:val="0"/>
                <w:numId w:val="2"/>
              </w:numPr>
              <w:ind w:hanging="360"/>
              <w:contextualSpacing/>
              <w:rPr>
                <w:b/>
              </w:rPr>
            </w:pPr>
            <w:r>
              <w:rPr>
                <w:b/>
              </w:rPr>
              <w:t>Students with Special Needs or IEPs:</w:t>
            </w:r>
          </w:p>
          <w:p w:rsidR="002926CF" w:rsidRDefault="00011DC3" w:rsidP="00011DC3">
            <w:pPr>
              <w:rPr>
                <w:i/>
              </w:rPr>
            </w:pPr>
            <w:r>
              <w:rPr>
                <w:i/>
              </w:rPr>
              <w:t>I will use various teaching and learning aids like audiovisuals,</w:t>
            </w:r>
            <w:r w:rsidR="001D6641">
              <w:rPr>
                <w:i/>
              </w:rPr>
              <w:t xml:space="preserve"> charts, and flashcards bearing the new words as means of accommodating learners with disabilities and special needs.</w:t>
            </w:r>
          </w:p>
          <w:p w:rsidR="001D6641" w:rsidRPr="001D6641" w:rsidRDefault="00011DC3" w:rsidP="00011DC3">
            <w:pPr>
              <w:widowControl w:val="0"/>
              <w:numPr>
                <w:ilvl w:val="0"/>
                <w:numId w:val="6"/>
              </w:numPr>
              <w:ind w:hanging="360"/>
              <w:contextualSpacing/>
              <w:rPr>
                <w:b/>
              </w:rPr>
            </w:pPr>
            <w:r>
              <w:rPr>
                <w:b/>
              </w:rPr>
              <w:t>English Learners:</w:t>
            </w:r>
          </w:p>
          <w:p w:rsidR="00EB5B30" w:rsidRDefault="00011DC3" w:rsidP="00011DC3">
            <w:pPr>
              <w:rPr>
                <w:i/>
              </w:rPr>
            </w:pPr>
            <w:r>
              <w:rPr>
                <w:i/>
              </w:rPr>
              <w:t>What will you do to support students whose first language is not English?</w:t>
            </w:r>
          </w:p>
          <w:p w:rsidR="001D6641" w:rsidRDefault="00011DC3" w:rsidP="00011DC3">
            <w:pPr>
              <w:rPr>
                <w:i/>
              </w:rPr>
            </w:pPr>
            <w:r>
              <w:rPr>
                <w:i/>
              </w:rPr>
              <w:t>Again, I will use simple English as a language of instruction during the lesson. Further, I will try to translate some words to other languages to help second English language learners have a clear grasp of the concept.</w:t>
            </w:r>
          </w:p>
        </w:tc>
      </w:tr>
      <w:tr w:rsidR="00B61C3E" w:rsidTr="001D6641">
        <w:tc>
          <w:tcPr>
            <w:tcW w:w="9930" w:type="dxa"/>
            <w:shd w:val="clear" w:color="auto" w:fill="EEECE1"/>
          </w:tcPr>
          <w:p w:rsidR="00EB5B30" w:rsidRDefault="00011DC3" w:rsidP="00011DC3">
            <w:pPr>
              <w:rPr>
                <w:b/>
              </w:rPr>
            </w:pPr>
            <w:r>
              <w:rPr>
                <w:b/>
              </w:rPr>
              <w:t>Lesson Rationale/Justification</w:t>
            </w:r>
          </w:p>
        </w:tc>
      </w:tr>
      <w:tr w:rsidR="00B61C3E" w:rsidTr="001D6641">
        <w:tc>
          <w:tcPr>
            <w:tcW w:w="9930" w:type="dxa"/>
            <w:shd w:val="clear" w:color="auto" w:fill="FFFFFF"/>
          </w:tcPr>
          <w:p w:rsidR="00EB5B30" w:rsidRPr="00F73EF0" w:rsidRDefault="00011DC3" w:rsidP="00011DC3">
            <w:pPr>
              <w:rPr>
                <w:b/>
              </w:rPr>
            </w:pPr>
            <w:r>
              <w:rPr>
                <w:b/>
              </w:rPr>
              <w:t>Principles of Research/T</w:t>
            </w:r>
            <w:r w:rsidR="00F73EF0">
              <w:rPr>
                <w:b/>
              </w:rPr>
              <w:t>heory on Learning and Teaching:</w:t>
            </w:r>
          </w:p>
          <w:p w:rsidR="00EB5B30" w:rsidRDefault="00EB5B30" w:rsidP="00011DC3"/>
          <w:p w:rsidR="00EB5B30" w:rsidRPr="00782A29" w:rsidRDefault="00011DC3" w:rsidP="00011DC3">
            <w:pPr>
              <w:rPr>
                <w:i/>
              </w:rPr>
            </w:pPr>
            <w:r w:rsidRPr="00782A29">
              <w:rPr>
                <w:i/>
              </w:rPr>
              <w:t xml:space="preserve">The lesson was based on the cognitive theory of teaching and learning.  Having known that learning is much on the cognitive skills, the lesson dwelt much on the evidence-based practices </w:t>
            </w:r>
            <w:r w:rsidR="00F73EF0" w:rsidRPr="00782A29">
              <w:rPr>
                <w:i/>
              </w:rPr>
              <w:t>like the clarity of the lessons’ goals and objectives as well as</w:t>
            </w:r>
            <w:r w:rsidRPr="00782A29">
              <w:rPr>
                <w:i/>
              </w:rPr>
              <w:t xml:space="preserve"> </w:t>
            </w:r>
            <w:r w:rsidR="00F73EF0" w:rsidRPr="00782A29">
              <w:rPr>
                <w:i/>
              </w:rPr>
              <w:t>questionnaire practices</w:t>
            </w:r>
            <w:r w:rsidRPr="00782A29">
              <w:rPr>
                <w:i/>
              </w:rPr>
              <w:t xml:space="preserve"> to check on the progress and understanding of the learners.</w:t>
            </w:r>
          </w:p>
          <w:p w:rsidR="00EB5B30" w:rsidRDefault="00EB5B30" w:rsidP="00011DC3"/>
        </w:tc>
      </w:tr>
    </w:tbl>
    <w:p w:rsidR="00EB5B30" w:rsidRDefault="00EB5B30" w:rsidP="00011DC3"/>
    <w:tbl>
      <w:tblPr>
        <w:tblW w:w="98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5"/>
      </w:tblGrid>
      <w:tr w:rsidR="00B61C3E" w:rsidTr="001D6641">
        <w:tc>
          <w:tcPr>
            <w:tcW w:w="9885" w:type="dxa"/>
            <w:shd w:val="clear" w:color="auto" w:fill="F3F3F3"/>
          </w:tcPr>
          <w:p w:rsidR="00EB5B30" w:rsidRDefault="00011DC3" w:rsidP="00011DC3">
            <w:r>
              <w:rPr>
                <w:b/>
              </w:rPr>
              <w:t>Assessment Guide: Formative/Summative Assessment (Evidence) of Student Learning</w:t>
            </w:r>
            <w:r>
              <w:t xml:space="preserve"> </w:t>
            </w:r>
          </w:p>
          <w:p w:rsidR="00EB5B30" w:rsidRDefault="00011DC3" w:rsidP="00011DC3">
            <w:pPr>
              <w:rPr>
                <w:i/>
              </w:rPr>
            </w:pPr>
            <w:r>
              <w:rPr>
                <w:i/>
              </w:rPr>
              <w:t xml:space="preserve">How will you know whether students are making progress toward the lesson goals and how will you assess the extent to which they have met the goals? Use the chart below to describe and justify at least two assessment strategies you will use in your lesson. Note: Formative Assessment is done during the lesson and may be </w:t>
            </w:r>
            <w:r>
              <w:rPr>
                <w:b/>
                <w:i/>
                <w:color w:val="FF0000"/>
              </w:rPr>
              <w:t>formal</w:t>
            </w:r>
            <w:r>
              <w:rPr>
                <w:i/>
              </w:rPr>
              <w:t xml:space="preserve"> or </w:t>
            </w:r>
            <w:r>
              <w:rPr>
                <w:b/>
                <w:i/>
                <w:color w:val="FF0000"/>
              </w:rPr>
              <w:t>informal</w:t>
            </w:r>
            <w:r>
              <w:rPr>
                <w:i/>
              </w:rPr>
              <w:t xml:space="preserve">, while Summative Assessment is done at the end and is usually </w:t>
            </w:r>
            <w:r>
              <w:rPr>
                <w:b/>
                <w:i/>
                <w:color w:val="FF0000"/>
              </w:rPr>
              <w:t>formal</w:t>
            </w:r>
            <w:r>
              <w:rPr>
                <w:i/>
              </w:rPr>
              <w:t>.</w:t>
            </w:r>
          </w:p>
        </w:tc>
      </w:tr>
      <w:tr w:rsidR="00B61C3E" w:rsidTr="001D6641">
        <w:trPr>
          <w:trHeight w:val="660"/>
        </w:trPr>
        <w:tc>
          <w:tcPr>
            <w:tcW w:w="9885" w:type="dxa"/>
            <w:shd w:val="clear" w:color="auto" w:fill="FFFFFF"/>
          </w:tcPr>
          <w:p w:rsidR="00EB5B30" w:rsidRDefault="00011DC3" w:rsidP="00011DC3">
            <w:pPr>
              <w:rPr>
                <w:i/>
              </w:rPr>
            </w:pPr>
            <w:r>
              <w:rPr>
                <w:b/>
              </w:rPr>
              <w:t xml:space="preserve">Assessment Strategy #1: </w:t>
            </w:r>
          </w:p>
          <w:p w:rsidR="00F73EF0" w:rsidRDefault="00011DC3" w:rsidP="00011DC3">
            <w:pPr>
              <w:rPr>
                <w:b/>
              </w:rPr>
            </w:pPr>
            <w:r>
              <w:rPr>
                <w:i/>
              </w:rPr>
              <w:t>To check on the progress of the learners, formative assessment was used. Here the learners were given random questions in class based on the new concept. Learners were able to carry out the tasks in groups as well as on an individual basis which the teacher corrected there and then hence a better picture of learners' understanding of the lesson.</w:t>
            </w:r>
          </w:p>
        </w:tc>
      </w:tr>
      <w:tr w:rsidR="00B61C3E" w:rsidTr="001D6641">
        <w:trPr>
          <w:trHeight w:val="660"/>
        </w:trPr>
        <w:tc>
          <w:tcPr>
            <w:tcW w:w="9885" w:type="dxa"/>
            <w:shd w:val="clear" w:color="auto" w:fill="FFFFFF"/>
          </w:tcPr>
          <w:p w:rsidR="00EB5B30" w:rsidRPr="00C37F2E" w:rsidRDefault="00011DC3" w:rsidP="00011DC3">
            <w:pPr>
              <w:rPr>
                <w:b/>
              </w:rPr>
            </w:pPr>
            <w:r>
              <w:rPr>
                <w:b/>
              </w:rPr>
              <w:t>Alignment with Lesson Goals:</w:t>
            </w:r>
          </w:p>
          <w:p w:rsidR="00F73EF0" w:rsidRDefault="00011DC3" w:rsidP="00011DC3">
            <w:pPr>
              <w:rPr>
                <w:i/>
              </w:rPr>
            </w:pPr>
            <w:r>
              <w:rPr>
                <w:i/>
              </w:rPr>
              <w:t>The formative assessment proved to be efficient in line with the lesson objectives</w:t>
            </w:r>
            <w:r w:rsidR="00C37F2E">
              <w:rPr>
                <w:i/>
              </w:rPr>
              <w:t>. As stated earlier, by the end of the lesson, learners were required to pronounce the words correctly, derive the meanings of the words as used in the passage, and use the new words to come up with grammatical sentences. Therefore, formative assessment facilitated one on one interaction and clarity of the challenges in learning the new concept thus achieving the lesson objective of providing the meanings of the new words.</w:t>
            </w:r>
          </w:p>
          <w:p w:rsidR="00EB5B30" w:rsidRDefault="00EB5B30" w:rsidP="00011DC3">
            <w:pPr>
              <w:rPr>
                <w:b/>
              </w:rPr>
            </w:pPr>
          </w:p>
        </w:tc>
      </w:tr>
      <w:tr w:rsidR="00B61C3E" w:rsidTr="001D6641">
        <w:trPr>
          <w:trHeight w:val="440"/>
        </w:trPr>
        <w:tc>
          <w:tcPr>
            <w:tcW w:w="9885" w:type="dxa"/>
            <w:shd w:val="clear" w:color="auto" w:fill="FFFFFF"/>
          </w:tcPr>
          <w:p w:rsidR="00EB5B30" w:rsidRPr="00C37F2E" w:rsidRDefault="00011DC3" w:rsidP="00011DC3">
            <w:pPr>
              <w:rPr>
                <w:b/>
              </w:rPr>
            </w:pPr>
            <w:r>
              <w:rPr>
                <w:b/>
              </w:rPr>
              <w:t xml:space="preserve">Evidence </w:t>
            </w:r>
            <w:r w:rsidR="00C37F2E">
              <w:rPr>
                <w:b/>
              </w:rPr>
              <w:t>of Student Understanding/Skill:</w:t>
            </w:r>
          </w:p>
          <w:p w:rsidR="00C37F2E" w:rsidRDefault="00011DC3" w:rsidP="00011DC3">
            <w:pPr>
              <w:rPr>
                <w:i/>
              </w:rPr>
            </w:pPr>
            <w:r>
              <w:rPr>
                <w:i/>
              </w:rPr>
              <w:t>The students demonstrated their understanding of the lesson by pronouncing the new words correctly. More importantly, the students came up with correct and grammatical sentences using the new terminologies.</w:t>
            </w:r>
          </w:p>
          <w:p w:rsidR="00EB5B30" w:rsidRDefault="00011DC3" w:rsidP="00011DC3">
            <w:pPr>
              <w:rPr>
                <w:b/>
              </w:rPr>
            </w:pPr>
            <w:r>
              <w:rPr>
                <w:b/>
              </w:rPr>
              <w:t xml:space="preserve"> </w:t>
            </w:r>
          </w:p>
        </w:tc>
      </w:tr>
      <w:tr w:rsidR="00B61C3E" w:rsidTr="001D6641">
        <w:trPr>
          <w:trHeight w:val="1140"/>
        </w:trPr>
        <w:tc>
          <w:tcPr>
            <w:tcW w:w="9885" w:type="dxa"/>
            <w:shd w:val="clear" w:color="auto" w:fill="FFFFFF"/>
          </w:tcPr>
          <w:p w:rsidR="00EB5B30" w:rsidRPr="00C37F2E" w:rsidRDefault="00011DC3" w:rsidP="00011DC3">
            <w:pPr>
              <w:rPr>
                <w:b/>
              </w:rPr>
            </w:pPr>
            <w:r>
              <w:rPr>
                <w:b/>
              </w:rPr>
              <w:lastRenderedPageBreak/>
              <w:t>Feedback to Students:</w:t>
            </w:r>
          </w:p>
          <w:p w:rsidR="00C37F2E" w:rsidRDefault="00011DC3" w:rsidP="00011DC3">
            <w:pPr>
              <w:rPr>
                <w:i/>
              </w:rPr>
            </w:pPr>
            <w:r>
              <w:rPr>
                <w:i/>
              </w:rPr>
              <w:t>I will consider marking the student's random assessment tests in a class by highlighting for them their mistakes as a way of triggering their curiosity on attempting more excerpts to get the correct answers.</w:t>
            </w:r>
          </w:p>
        </w:tc>
      </w:tr>
      <w:tr w:rsidR="00B61C3E" w:rsidTr="001D6641">
        <w:trPr>
          <w:trHeight w:val="1060"/>
        </w:trPr>
        <w:tc>
          <w:tcPr>
            <w:tcW w:w="9885" w:type="dxa"/>
            <w:shd w:val="clear" w:color="auto" w:fill="FFFFFF"/>
          </w:tcPr>
          <w:p w:rsidR="00EB5B30" w:rsidRDefault="00011DC3" w:rsidP="00011DC3">
            <w:pPr>
              <w:rPr>
                <w:b/>
              </w:rPr>
            </w:pPr>
            <w:r>
              <w:rPr>
                <w:b/>
              </w:rPr>
              <w:t xml:space="preserve">Assessment Strategy #2: </w:t>
            </w:r>
          </w:p>
          <w:p w:rsidR="00EB5B30" w:rsidRPr="00A25C56" w:rsidRDefault="00011DC3" w:rsidP="00011DC3">
            <w:pPr>
              <w:rPr>
                <w:i/>
              </w:rPr>
            </w:pPr>
            <w:r>
              <w:rPr>
                <w:i/>
              </w:rPr>
              <w:t>Summative evaluation assessment is another effective way of checking a learner's progress. The assessment evaluates a student's skill of acquisition and academic achievement at the end of a course or unit. Concerning our lesson, learners would expect this type of assessment by the end of the course to determine their broader understanding of the course concepts.</w:t>
            </w:r>
          </w:p>
        </w:tc>
      </w:tr>
      <w:tr w:rsidR="00B61C3E" w:rsidTr="001D6641">
        <w:trPr>
          <w:trHeight w:val="1060"/>
        </w:trPr>
        <w:tc>
          <w:tcPr>
            <w:tcW w:w="9885" w:type="dxa"/>
            <w:shd w:val="clear" w:color="auto" w:fill="FFFFFF"/>
          </w:tcPr>
          <w:p w:rsidR="00EB5B30" w:rsidRPr="00676F5C" w:rsidRDefault="00011DC3" w:rsidP="00011DC3">
            <w:pPr>
              <w:rPr>
                <w:b/>
              </w:rPr>
            </w:pPr>
            <w:r>
              <w:rPr>
                <w:b/>
              </w:rPr>
              <w:t>Alignment with Lesson Goals:</w:t>
            </w:r>
          </w:p>
          <w:p w:rsidR="00A25C56" w:rsidRDefault="00011DC3" w:rsidP="00011DC3">
            <w:pPr>
              <w:rPr>
                <w:i/>
              </w:rPr>
            </w:pPr>
            <w:r>
              <w:rPr>
                <w:i/>
              </w:rPr>
              <w:t>Summative assessment is in line with the learning goals and objectives. For example, the assessment examines the objective of the learner's ability to learn and understand English as a language.</w:t>
            </w:r>
          </w:p>
          <w:p w:rsidR="00EB5B30" w:rsidRDefault="00EB5B30" w:rsidP="00011DC3">
            <w:pPr>
              <w:rPr>
                <w:b/>
              </w:rPr>
            </w:pPr>
          </w:p>
        </w:tc>
      </w:tr>
      <w:tr w:rsidR="00B61C3E" w:rsidTr="001D6641">
        <w:trPr>
          <w:trHeight w:val="440"/>
        </w:trPr>
        <w:tc>
          <w:tcPr>
            <w:tcW w:w="9885" w:type="dxa"/>
            <w:shd w:val="clear" w:color="auto" w:fill="FFFFFF"/>
          </w:tcPr>
          <w:p w:rsidR="00EB5B30" w:rsidRPr="00676F5C" w:rsidRDefault="00011DC3" w:rsidP="00011DC3">
            <w:pPr>
              <w:rPr>
                <w:b/>
              </w:rPr>
            </w:pPr>
            <w:r>
              <w:rPr>
                <w:b/>
              </w:rPr>
              <w:t xml:space="preserve">Evidence </w:t>
            </w:r>
            <w:r w:rsidR="00676F5C">
              <w:rPr>
                <w:b/>
              </w:rPr>
              <w:t>of Student Understanding/Skill:</w:t>
            </w:r>
          </w:p>
          <w:p w:rsidR="00A25C56" w:rsidRDefault="00011DC3" w:rsidP="00011DC3">
            <w:pPr>
              <w:rPr>
                <w:i/>
              </w:rPr>
            </w:pPr>
            <w:r>
              <w:rPr>
                <w:i/>
              </w:rPr>
              <w:t xml:space="preserve">The summative </w:t>
            </w:r>
            <w:r w:rsidR="00676F5C">
              <w:rPr>
                <w:i/>
              </w:rPr>
              <w:t>assessment gives a broader concept of the learner's progress of the lesson by offering a consolidated report on the learner's progress. The consolidated report helps students and teachers ascertain the learner's progress concerning the formative assessments.</w:t>
            </w:r>
          </w:p>
          <w:p w:rsidR="00EB5B30" w:rsidRDefault="00011DC3" w:rsidP="00011DC3">
            <w:pPr>
              <w:rPr>
                <w:b/>
              </w:rPr>
            </w:pPr>
            <w:r>
              <w:rPr>
                <w:b/>
              </w:rPr>
              <w:t xml:space="preserve"> </w:t>
            </w:r>
          </w:p>
        </w:tc>
      </w:tr>
      <w:tr w:rsidR="00B61C3E" w:rsidTr="001D6641">
        <w:trPr>
          <w:trHeight w:val="1060"/>
        </w:trPr>
        <w:tc>
          <w:tcPr>
            <w:tcW w:w="9885" w:type="dxa"/>
            <w:shd w:val="clear" w:color="auto" w:fill="FFFFFF"/>
          </w:tcPr>
          <w:p w:rsidR="00EB5B30" w:rsidRPr="00676F5C" w:rsidRDefault="00011DC3" w:rsidP="00011DC3">
            <w:pPr>
              <w:rPr>
                <w:b/>
              </w:rPr>
            </w:pPr>
            <w:r>
              <w:rPr>
                <w:b/>
              </w:rPr>
              <w:t>Feedback to Students:</w:t>
            </w:r>
          </w:p>
          <w:p w:rsidR="00676F5C" w:rsidRDefault="00011DC3" w:rsidP="00011DC3">
            <w:pPr>
              <w:rPr>
                <w:b/>
              </w:rPr>
            </w:pPr>
            <w:r>
              <w:rPr>
                <w:i/>
              </w:rPr>
              <w:t>Summative assessment provides feedback on the learner’s progress at the end of a course. For example, the assessment makes learners have a broader understanding of their progress hence instilling the urge for more effort.</w:t>
            </w:r>
          </w:p>
        </w:tc>
      </w:tr>
    </w:tbl>
    <w:p w:rsidR="00EB5B30" w:rsidRPr="00676F5C" w:rsidRDefault="00EB5B30" w:rsidP="00011DC3">
      <w:pPr>
        <w:rPr>
          <w:b/>
        </w:rPr>
      </w:pPr>
    </w:p>
    <w:p w:rsidR="00EB5B30" w:rsidRDefault="00EB5B30" w:rsidP="00011DC3"/>
    <w:p w:rsidR="00F70B79" w:rsidRDefault="00F70B79" w:rsidP="00011DC3"/>
    <w:sectPr w:rsidR="00F70B79" w:rsidSect="00F70B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632"/>
    <w:multiLevelType w:val="multilevel"/>
    <w:tmpl w:val="C36EF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4071EC"/>
    <w:multiLevelType w:val="hybridMultilevel"/>
    <w:tmpl w:val="7D744AF8"/>
    <w:lvl w:ilvl="0" w:tplc="1E5891AA">
      <w:start w:val="1"/>
      <w:numFmt w:val="bullet"/>
      <w:lvlText w:val=""/>
      <w:lvlJc w:val="left"/>
      <w:pPr>
        <w:ind w:left="720" w:hanging="360"/>
      </w:pPr>
      <w:rPr>
        <w:rFonts w:ascii="Symbol" w:hAnsi="Symbol" w:hint="default"/>
      </w:rPr>
    </w:lvl>
    <w:lvl w:ilvl="1" w:tplc="928470BA" w:tentative="1">
      <w:start w:val="1"/>
      <w:numFmt w:val="bullet"/>
      <w:lvlText w:val="o"/>
      <w:lvlJc w:val="left"/>
      <w:pPr>
        <w:ind w:left="1440" w:hanging="360"/>
      </w:pPr>
      <w:rPr>
        <w:rFonts w:ascii="Courier New" w:hAnsi="Courier New" w:cs="Courier New" w:hint="default"/>
      </w:rPr>
    </w:lvl>
    <w:lvl w:ilvl="2" w:tplc="2EF48EB6" w:tentative="1">
      <w:start w:val="1"/>
      <w:numFmt w:val="bullet"/>
      <w:lvlText w:val=""/>
      <w:lvlJc w:val="left"/>
      <w:pPr>
        <w:ind w:left="2160" w:hanging="360"/>
      </w:pPr>
      <w:rPr>
        <w:rFonts w:ascii="Wingdings" w:hAnsi="Wingdings" w:hint="default"/>
      </w:rPr>
    </w:lvl>
    <w:lvl w:ilvl="3" w:tplc="4796DB56" w:tentative="1">
      <w:start w:val="1"/>
      <w:numFmt w:val="bullet"/>
      <w:lvlText w:val=""/>
      <w:lvlJc w:val="left"/>
      <w:pPr>
        <w:ind w:left="2880" w:hanging="360"/>
      </w:pPr>
      <w:rPr>
        <w:rFonts w:ascii="Symbol" w:hAnsi="Symbol" w:hint="default"/>
      </w:rPr>
    </w:lvl>
    <w:lvl w:ilvl="4" w:tplc="F0127C80" w:tentative="1">
      <w:start w:val="1"/>
      <w:numFmt w:val="bullet"/>
      <w:lvlText w:val="o"/>
      <w:lvlJc w:val="left"/>
      <w:pPr>
        <w:ind w:left="3600" w:hanging="360"/>
      </w:pPr>
      <w:rPr>
        <w:rFonts w:ascii="Courier New" w:hAnsi="Courier New" w:cs="Courier New" w:hint="default"/>
      </w:rPr>
    </w:lvl>
    <w:lvl w:ilvl="5" w:tplc="973EADD6" w:tentative="1">
      <w:start w:val="1"/>
      <w:numFmt w:val="bullet"/>
      <w:lvlText w:val=""/>
      <w:lvlJc w:val="left"/>
      <w:pPr>
        <w:ind w:left="4320" w:hanging="360"/>
      </w:pPr>
      <w:rPr>
        <w:rFonts w:ascii="Wingdings" w:hAnsi="Wingdings" w:hint="default"/>
      </w:rPr>
    </w:lvl>
    <w:lvl w:ilvl="6" w:tplc="933042E8" w:tentative="1">
      <w:start w:val="1"/>
      <w:numFmt w:val="bullet"/>
      <w:lvlText w:val=""/>
      <w:lvlJc w:val="left"/>
      <w:pPr>
        <w:ind w:left="5040" w:hanging="360"/>
      </w:pPr>
      <w:rPr>
        <w:rFonts w:ascii="Symbol" w:hAnsi="Symbol" w:hint="default"/>
      </w:rPr>
    </w:lvl>
    <w:lvl w:ilvl="7" w:tplc="20B2BF6C" w:tentative="1">
      <w:start w:val="1"/>
      <w:numFmt w:val="bullet"/>
      <w:lvlText w:val="o"/>
      <w:lvlJc w:val="left"/>
      <w:pPr>
        <w:ind w:left="5760" w:hanging="360"/>
      </w:pPr>
      <w:rPr>
        <w:rFonts w:ascii="Courier New" w:hAnsi="Courier New" w:cs="Courier New" w:hint="default"/>
      </w:rPr>
    </w:lvl>
    <w:lvl w:ilvl="8" w:tplc="33F4A8FA" w:tentative="1">
      <w:start w:val="1"/>
      <w:numFmt w:val="bullet"/>
      <w:lvlText w:val=""/>
      <w:lvlJc w:val="left"/>
      <w:pPr>
        <w:ind w:left="6480" w:hanging="360"/>
      </w:pPr>
      <w:rPr>
        <w:rFonts w:ascii="Wingdings" w:hAnsi="Wingdings" w:hint="default"/>
      </w:rPr>
    </w:lvl>
  </w:abstractNum>
  <w:abstractNum w:abstractNumId="2" w15:restartNumberingAfterBreak="0">
    <w:nsid w:val="0FDF06B5"/>
    <w:multiLevelType w:val="multilevel"/>
    <w:tmpl w:val="EFB481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3A3110A"/>
    <w:multiLevelType w:val="hybridMultilevel"/>
    <w:tmpl w:val="27DA388C"/>
    <w:lvl w:ilvl="0" w:tplc="69A8C968">
      <w:start w:val="1"/>
      <w:numFmt w:val="bullet"/>
      <w:lvlText w:val=""/>
      <w:lvlJc w:val="left"/>
      <w:pPr>
        <w:ind w:left="720" w:hanging="360"/>
      </w:pPr>
      <w:rPr>
        <w:rFonts w:ascii="Symbol" w:hAnsi="Symbol" w:hint="default"/>
      </w:rPr>
    </w:lvl>
    <w:lvl w:ilvl="1" w:tplc="2C24A9E6" w:tentative="1">
      <w:start w:val="1"/>
      <w:numFmt w:val="bullet"/>
      <w:lvlText w:val="o"/>
      <w:lvlJc w:val="left"/>
      <w:pPr>
        <w:ind w:left="1440" w:hanging="360"/>
      </w:pPr>
      <w:rPr>
        <w:rFonts w:ascii="Courier New" w:hAnsi="Courier New" w:cs="Courier New" w:hint="default"/>
      </w:rPr>
    </w:lvl>
    <w:lvl w:ilvl="2" w:tplc="797C0840" w:tentative="1">
      <w:start w:val="1"/>
      <w:numFmt w:val="bullet"/>
      <w:lvlText w:val=""/>
      <w:lvlJc w:val="left"/>
      <w:pPr>
        <w:ind w:left="2160" w:hanging="360"/>
      </w:pPr>
      <w:rPr>
        <w:rFonts w:ascii="Wingdings" w:hAnsi="Wingdings" w:hint="default"/>
      </w:rPr>
    </w:lvl>
    <w:lvl w:ilvl="3" w:tplc="EA52D528" w:tentative="1">
      <w:start w:val="1"/>
      <w:numFmt w:val="bullet"/>
      <w:lvlText w:val=""/>
      <w:lvlJc w:val="left"/>
      <w:pPr>
        <w:ind w:left="2880" w:hanging="360"/>
      </w:pPr>
      <w:rPr>
        <w:rFonts w:ascii="Symbol" w:hAnsi="Symbol" w:hint="default"/>
      </w:rPr>
    </w:lvl>
    <w:lvl w:ilvl="4" w:tplc="080C37AC" w:tentative="1">
      <w:start w:val="1"/>
      <w:numFmt w:val="bullet"/>
      <w:lvlText w:val="o"/>
      <w:lvlJc w:val="left"/>
      <w:pPr>
        <w:ind w:left="3600" w:hanging="360"/>
      </w:pPr>
      <w:rPr>
        <w:rFonts w:ascii="Courier New" w:hAnsi="Courier New" w:cs="Courier New" w:hint="default"/>
      </w:rPr>
    </w:lvl>
    <w:lvl w:ilvl="5" w:tplc="51B038AE" w:tentative="1">
      <w:start w:val="1"/>
      <w:numFmt w:val="bullet"/>
      <w:lvlText w:val=""/>
      <w:lvlJc w:val="left"/>
      <w:pPr>
        <w:ind w:left="4320" w:hanging="360"/>
      </w:pPr>
      <w:rPr>
        <w:rFonts w:ascii="Wingdings" w:hAnsi="Wingdings" w:hint="default"/>
      </w:rPr>
    </w:lvl>
    <w:lvl w:ilvl="6" w:tplc="DB02855E" w:tentative="1">
      <w:start w:val="1"/>
      <w:numFmt w:val="bullet"/>
      <w:lvlText w:val=""/>
      <w:lvlJc w:val="left"/>
      <w:pPr>
        <w:ind w:left="5040" w:hanging="360"/>
      </w:pPr>
      <w:rPr>
        <w:rFonts w:ascii="Symbol" w:hAnsi="Symbol" w:hint="default"/>
      </w:rPr>
    </w:lvl>
    <w:lvl w:ilvl="7" w:tplc="C68A4A48" w:tentative="1">
      <w:start w:val="1"/>
      <w:numFmt w:val="bullet"/>
      <w:lvlText w:val="o"/>
      <w:lvlJc w:val="left"/>
      <w:pPr>
        <w:ind w:left="5760" w:hanging="360"/>
      </w:pPr>
      <w:rPr>
        <w:rFonts w:ascii="Courier New" w:hAnsi="Courier New" w:cs="Courier New" w:hint="default"/>
      </w:rPr>
    </w:lvl>
    <w:lvl w:ilvl="8" w:tplc="0AB292E4" w:tentative="1">
      <w:start w:val="1"/>
      <w:numFmt w:val="bullet"/>
      <w:lvlText w:val=""/>
      <w:lvlJc w:val="left"/>
      <w:pPr>
        <w:ind w:left="6480" w:hanging="360"/>
      </w:pPr>
      <w:rPr>
        <w:rFonts w:ascii="Wingdings" w:hAnsi="Wingdings" w:hint="default"/>
      </w:rPr>
    </w:lvl>
  </w:abstractNum>
  <w:abstractNum w:abstractNumId="4" w15:restartNumberingAfterBreak="0">
    <w:nsid w:val="154B7FB4"/>
    <w:multiLevelType w:val="hybridMultilevel"/>
    <w:tmpl w:val="C3D68816"/>
    <w:lvl w:ilvl="0" w:tplc="E63E5CDC">
      <w:start w:val="1"/>
      <w:numFmt w:val="bullet"/>
      <w:lvlText w:val=""/>
      <w:lvlJc w:val="left"/>
      <w:pPr>
        <w:ind w:left="720" w:hanging="360"/>
      </w:pPr>
      <w:rPr>
        <w:rFonts w:ascii="Symbol" w:hAnsi="Symbol" w:hint="default"/>
      </w:rPr>
    </w:lvl>
    <w:lvl w:ilvl="1" w:tplc="EE00F766" w:tentative="1">
      <w:start w:val="1"/>
      <w:numFmt w:val="bullet"/>
      <w:lvlText w:val="o"/>
      <w:lvlJc w:val="left"/>
      <w:pPr>
        <w:ind w:left="1440" w:hanging="360"/>
      </w:pPr>
      <w:rPr>
        <w:rFonts w:ascii="Courier New" w:hAnsi="Courier New" w:cs="Courier New" w:hint="default"/>
      </w:rPr>
    </w:lvl>
    <w:lvl w:ilvl="2" w:tplc="BC34CD1C" w:tentative="1">
      <w:start w:val="1"/>
      <w:numFmt w:val="bullet"/>
      <w:lvlText w:val=""/>
      <w:lvlJc w:val="left"/>
      <w:pPr>
        <w:ind w:left="2160" w:hanging="360"/>
      </w:pPr>
      <w:rPr>
        <w:rFonts w:ascii="Wingdings" w:hAnsi="Wingdings" w:hint="default"/>
      </w:rPr>
    </w:lvl>
    <w:lvl w:ilvl="3" w:tplc="1FA46208" w:tentative="1">
      <w:start w:val="1"/>
      <w:numFmt w:val="bullet"/>
      <w:lvlText w:val=""/>
      <w:lvlJc w:val="left"/>
      <w:pPr>
        <w:ind w:left="2880" w:hanging="360"/>
      </w:pPr>
      <w:rPr>
        <w:rFonts w:ascii="Symbol" w:hAnsi="Symbol" w:hint="default"/>
      </w:rPr>
    </w:lvl>
    <w:lvl w:ilvl="4" w:tplc="5ED81E28" w:tentative="1">
      <w:start w:val="1"/>
      <w:numFmt w:val="bullet"/>
      <w:lvlText w:val="o"/>
      <w:lvlJc w:val="left"/>
      <w:pPr>
        <w:ind w:left="3600" w:hanging="360"/>
      </w:pPr>
      <w:rPr>
        <w:rFonts w:ascii="Courier New" w:hAnsi="Courier New" w:cs="Courier New" w:hint="default"/>
      </w:rPr>
    </w:lvl>
    <w:lvl w:ilvl="5" w:tplc="27E0433A" w:tentative="1">
      <w:start w:val="1"/>
      <w:numFmt w:val="bullet"/>
      <w:lvlText w:val=""/>
      <w:lvlJc w:val="left"/>
      <w:pPr>
        <w:ind w:left="4320" w:hanging="360"/>
      </w:pPr>
      <w:rPr>
        <w:rFonts w:ascii="Wingdings" w:hAnsi="Wingdings" w:hint="default"/>
      </w:rPr>
    </w:lvl>
    <w:lvl w:ilvl="6" w:tplc="80164E3A" w:tentative="1">
      <w:start w:val="1"/>
      <w:numFmt w:val="bullet"/>
      <w:lvlText w:val=""/>
      <w:lvlJc w:val="left"/>
      <w:pPr>
        <w:ind w:left="5040" w:hanging="360"/>
      </w:pPr>
      <w:rPr>
        <w:rFonts w:ascii="Symbol" w:hAnsi="Symbol" w:hint="default"/>
      </w:rPr>
    </w:lvl>
    <w:lvl w:ilvl="7" w:tplc="8DEC3DC2" w:tentative="1">
      <w:start w:val="1"/>
      <w:numFmt w:val="bullet"/>
      <w:lvlText w:val="o"/>
      <w:lvlJc w:val="left"/>
      <w:pPr>
        <w:ind w:left="5760" w:hanging="360"/>
      </w:pPr>
      <w:rPr>
        <w:rFonts w:ascii="Courier New" w:hAnsi="Courier New" w:cs="Courier New" w:hint="default"/>
      </w:rPr>
    </w:lvl>
    <w:lvl w:ilvl="8" w:tplc="895C0140" w:tentative="1">
      <w:start w:val="1"/>
      <w:numFmt w:val="bullet"/>
      <w:lvlText w:val=""/>
      <w:lvlJc w:val="left"/>
      <w:pPr>
        <w:ind w:left="6480" w:hanging="360"/>
      </w:pPr>
      <w:rPr>
        <w:rFonts w:ascii="Wingdings" w:hAnsi="Wingdings" w:hint="default"/>
      </w:rPr>
    </w:lvl>
  </w:abstractNum>
  <w:abstractNum w:abstractNumId="5" w15:restartNumberingAfterBreak="0">
    <w:nsid w:val="19546606"/>
    <w:multiLevelType w:val="hybridMultilevel"/>
    <w:tmpl w:val="AE3A9986"/>
    <w:lvl w:ilvl="0" w:tplc="7DEEA972">
      <w:start w:val="1"/>
      <w:numFmt w:val="bullet"/>
      <w:lvlText w:val=""/>
      <w:lvlJc w:val="left"/>
      <w:pPr>
        <w:ind w:left="720" w:hanging="360"/>
      </w:pPr>
      <w:rPr>
        <w:rFonts w:ascii="Symbol" w:hAnsi="Symbol" w:hint="default"/>
      </w:rPr>
    </w:lvl>
    <w:lvl w:ilvl="1" w:tplc="07B2736E" w:tentative="1">
      <w:start w:val="1"/>
      <w:numFmt w:val="bullet"/>
      <w:lvlText w:val="o"/>
      <w:lvlJc w:val="left"/>
      <w:pPr>
        <w:ind w:left="1440" w:hanging="360"/>
      </w:pPr>
      <w:rPr>
        <w:rFonts w:ascii="Courier New" w:hAnsi="Courier New" w:cs="Courier New" w:hint="default"/>
      </w:rPr>
    </w:lvl>
    <w:lvl w:ilvl="2" w:tplc="9DC87FE2" w:tentative="1">
      <w:start w:val="1"/>
      <w:numFmt w:val="bullet"/>
      <w:lvlText w:val=""/>
      <w:lvlJc w:val="left"/>
      <w:pPr>
        <w:ind w:left="2160" w:hanging="360"/>
      </w:pPr>
      <w:rPr>
        <w:rFonts w:ascii="Wingdings" w:hAnsi="Wingdings" w:hint="default"/>
      </w:rPr>
    </w:lvl>
    <w:lvl w:ilvl="3" w:tplc="7F1CCCFA" w:tentative="1">
      <w:start w:val="1"/>
      <w:numFmt w:val="bullet"/>
      <w:lvlText w:val=""/>
      <w:lvlJc w:val="left"/>
      <w:pPr>
        <w:ind w:left="2880" w:hanging="360"/>
      </w:pPr>
      <w:rPr>
        <w:rFonts w:ascii="Symbol" w:hAnsi="Symbol" w:hint="default"/>
      </w:rPr>
    </w:lvl>
    <w:lvl w:ilvl="4" w:tplc="11B81126" w:tentative="1">
      <w:start w:val="1"/>
      <w:numFmt w:val="bullet"/>
      <w:lvlText w:val="o"/>
      <w:lvlJc w:val="left"/>
      <w:pPr>
        <w:ind w:left="3600" w:hanging="360"/>
      </w:pPr>
      <w:rPr>
        <w:rFonts w:ascii="Courier New" w:hAnsi="Courier New" w:cs="Courier New" w:hint="default"/>
      </w:rPr>
    </w:lvl>
    <w:lvl w:ilvl="5" w:tplc="52644E0E" w:tentative="1">
      <w:start w:val="1"/>
      <w:numFmt w:val="bullet"/>
      <w:lvlText w:val=""/>
      <w:lvlJc w:val="left"/>
      <w:pPr>
        <w:ind w:left="4320" w:hanging="360"/>
      </w:pPr>
      <w:rPr>
        <w:rFonts w:ascii="Wingdings" w:hAnsi="Wingdings" w:hint="default"/>
      </w:rPr>
    </w:lvl>
    <w:lvl w:ilvl="6" w:tplc="D0CC9FC2" w:tentative="1">
      <w:start w:val="1"/>
      <w:numFmt w:val="bullet"/>
      <w:lvlText w:val=""/>
      <w:lvlJc w:val="left"/>
      <w:pPr>
        <w:ind w:left="5040" w:hanging="360"/>
      </w:pPr>
      <w:rPr>
        <w:rFonts w:ascii="Symbol" w:hAnsi="Symbol" w:hint="default"/>
      </w:rPr>
    </w:lvl>
    <w:lvl w:ilvl="7" w:tplc="880A88F8" w:tentative="1">
      <w:start w:val="1"/>
      <w:numFmt w:val="bullet"/>
      <w:lvlText w:val="o"/>
      <w:lvlJc w:val="left"/>
      <w:pPr>
        <w:ind w:left="5760" w:hanging="360"/>
      </w:pPr>
      <w:rPr>
        <w:rFonts w:ascii="Courier New" w:hAnsi="Courier New" w:cs="Courier New" w:hint="default"/>
      </w:rPr>
    </w:lvl>
    <w:lvl w:ilvl="8" w:tplc="27A41782" w:tentative="1">
      <w:start w:val="1"/>
      <w:numFmt w:val="bullet"/>
      <w:lvlText w:val=""/>
      <w:lvlJc w:val="left"/>
      <w:pPr>
        <w:ind w:left="6480" w:hanging="360"/>
      </w:pPr>
      <w:rPr>
        <w:rFonts w:ascii="Wingdings" w:hAnsi="Wingdings" w:hint="default"/>
      </w:rPr>
    </w:lvl>
  </w:abstractNum>
  <w:abstractNum w:abstractNumId="6" w15:restartNumberingAfterBreak="0">
    <w:nsid w:val="198E193E"/>
    <w:multiLevelType w:val="multilevel"/>
    <w:tmpl w:val="46FE0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69B4C94"/>
    <w:multiLevelType w:val="hybridMultilevel"/>
    <w:tmpl w:val="8458AEAE"/>
    <w:lvl w:ilvl="0" w:tplc="3C4EE058">
      <w:start w:val="1"/>
      <w:numFmt w:val="bullet"/>
      <w:lvlText w:val=""/>
      <w:lvlJc w:val="left"/>
      <w:pPr>
        <w:ind w:left="720" w:hanging="360"/>
      </w:pPr>
      <w:rPr>
        <w:rFonts w:ascii="Symbol" w:hAnsi="Symbol" w:hint="default"/>
      </w:rPr>
    </w:lvl>
    <w:lvl w:ilvl="1" w:tplc="3A5EAEA8" w:tentative="1">
      <w:start w:val="1"/>
      <w:numFmt w:val="bullet"/>
      <w:lvlText w:val="o"/>
      <w:lvlJc w:val="left"/>
      <w:pPr>
        <w:ind w:left="1440" w:hanging="360"/>
      </w:pPr>
      <w:rPr>
        <w:rFonts w:ascii="Courier New" w:hAnsi="Courier New" w:cs="Courier New" w:hint="default"/>
      </w:rPr>
    </w:lvl>
    <w:lvl w:ilvl="2" w:tplc="FA0C2052" w:tentative="1">
      <w:start w:val="1"/>
      <w:numFmt w:val="bullet"/>
      <w:lvlText w:val=""/>
      <w:lvlJc w:val="left"/>
      <w:pPr>
        <w:ind w:left="2160" w:hanging="360"/>
      </w:pPr>
      <w:rPr>
        <w:rFonts w:ascii="Wingdings" w:hAnsi="Wingdings" w:hint="default"/>
      </w:rPr>
    </w:lvl>
    <w:lvl w:ilvl="3" w:tplc="712ABDF2" w:tentative="1">
      <w:start w:val="1"/>
      <w:numFmt w:val="bullet"/>
      <w:lvlText w:val=""/>
      <w:lvlJc w:val="left"/>
      <w:pPr>
        <w:ind w:left="2880" w:hanging="360"/>
      </w:pPr>
      <w:rPr>
        <w:rFonts w:ascii="Symbol" w:hAnsi="Symbol" w:hint="default"/>
      </w:rPr>
    </w:lvl>
    <w:lvl w:ilvl="4" w:tplc="5D8E7748" w:tentative="1">
      <w:start w:val="1"/>
      <w:numFmt w:val="bullet"/>
      <w:lvlText w:val="o"/>
      <w:lvlJc w:val="left"/>
      <w:pPr>
        <w:ind w:left="3600" w:hanging="360"/>
      </w:pPr>
      <w:rPr>
        <w:rFonts w:ascii="Courier New" w:hAnsi="Courier New" w:cs="Courier New" w:hint="default"/>
      </w:rPr>
    </w:lvl>
    <w:lvl w:ilvl="5" w:tplc="9276423A" w:tentative="1">
      <w:start w:val="1"/>
      <w:numFmt w:val="bullet"/>
      <w:lvlText w:val=""/>
      <w:lvlJc w:val="left"/>
      <w:pPr>
        <w:ind w:left="4320" w:hanging="360"/>
      </w:pPr>
      <w:rPr>
        <w:rFonts w:ascii="Wingdings" w:hAnsi="Wingdings" w:hint="default"/>
      </w:rPr>
    </w:lvl>
    <w:lvl w:ilvl="6" w:tplc="022CC67A" w:tentative="1">
      <w:start w:val="1"/>
      <w:numFmt w:val="bullet"/>
      <w:lvlText w:val=""/>
      <w:lvlJc w:val="left"/>
      <w:pPr>
        <w:ind w:left="5040" w:hanging="360"/>
      </w:pPr>
      <w:rPr>
        <w:rFonts w:ascii="Symbol" w:hAnsi="Symbol" w:hint="default"/>
      </w:rPr>
    </w:lvl>
    <w:lvl w:ilvl="7" w:tplc="E78C9C08" w:tentative="1">
      <w:start w:val="1"/>
      <w:numFmt w:val="bullet"/>
      <w:lvlText w:val="o"/>
      <w:lvlJc w:val="left"/>
      <w:pPr>
        <w:ind w:left="5760" w:hanging="360"/>
      </w:pPr>
      <w:rPr>
        <w:rFonts w:ascii="Courier New" w:hAnsi="Courier New" w:cs="Courier New" w:hint="default"/>
      </w:rPr>
    </w:lvl>
    <w:lvl w:ilvl="8" w:tplc="557AB94C" w:tentative="1">
      <w:start w:val="1"/>
      <w:numFmt w:val="bullet"/>
      <w:lvlText w:val=""/>
      <w:lvlJc w:val="left"/>
      <w:pPr>
        <w:ind w:left="6480" w:hanging="360"/>
      </w:pPr>
      <w:rPr>
        <w:rFonts w:ascii="Wingdings" w:hAnsi="Wingdings" w:hint="default"/>
      </w:rPr>
    </w:lvl>
  </w:abstractNum>
  <w:abstractNum w:abstractNumId="8" w15:restartNumberingAfterBreak="0">
    <w:nsid w:val="35E37813"/>
    <w:multiLevelType w:val="multilevel"/>
    <w:tmpl w:val="808046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7E932D1"/>
    <w:multiLevelType w:val="hybridMultilevel"/>
    <w:tmpl w:val="A586A8C6"/>
    <w:lvl w:ilvl="0" w:tplc="91945466">
      <w:start w:val="1"/>
      <w:numFmt w:val="bullet"/>
      <w:lvlText w:val=""/>
      <w:lvlJc w:val="left"/>
      <w:pPr>
        <w:ind w:left="720" w:hanging="360"/>
      </w:pPr>
      <w:rPr>
        <w:rFonts w:ascii="Symbol" w:hAnsi="Symbol" w:hint="default"/>
      </w:rPr>
    </w:lvl>
    <w:lvl w:ilvl="1" w:tplc="6906633E" w:tentative="1">
      <w:start w:val="1"/>
      <w:numFmt w:val="bullet"/>
      <w:lvlText w:val="o"/>
      <w:lvlJc w:val="left"/>
      <w:pPr>
        <w:ind w:left="1440" w:hanging="360"/>
      </w:pPr>
      <w:rPr>
        <w:rFonts w:ascii="Courier New" w:hAnsi="Courier New" w:cs="Courier New" w:hint="default"/>
      </w:rPr>
    </w:lvl>
    <w:lvl w:ilvl="2" w:tplc="DEDEA80C" w:tentative="1">
      <w:start w:val="1"/>
      <w:numFmt w:val="bullet"/>
      <w:lvlText w:val=""/>
      <w:lvlJc w:val="left"/>
      <w:pPr>
        <w:ind w:left="2160" w:hanging="360"/>
      </w:pPr>
      <w:rPr>
        <w:rFonts w:ascii="Wingdings" w:hAnsi="Wingdings" w:hint="default"/>
      </w:rPr>
    </w:lvl>
    <w:lvl w:ilvl="3" w:tplc="5A54D734" w:tentative="1">
      <w:start w:val="1"/>
      <w:numFmt w:val="bullet"/>
      <w:lvlText w:val=""/>
      <w:lvlJc w:val="left"/>
      <w:pPr>
        <w:ind w:left="2880" w:hanging="360"/>
      </w:pPr>
      <w:rPr>
        <w:rFonts w:ascii="Symbol" w:hAnsi="Symbol" w:hint="default"/>
      </w:rPr>
    </w:lvl>
    <w:lvl w:ilvl="4" w:tplc="A3C4226E" w:tentative="1">
      <w:start w:val="1"/>
      <w:numFmt w:val="bullet"/>
      <w:lvlText w:val="o"/>
      <w:lvlJc w:val="left"/>
      <w:pPr>
        <w:ind w:left="3600" w:hanging="360"/>
      </w:pPr>
      <w:rPr>
        <w:rFonts w:ascii="Courier New" w:hAnsi="Courier New" w:cs="Courier New" w:hint="default"/>
      </w:rPr>
    </w:lvl>
    <w:lvl w:ilvl="5" w:tplc="27265680" w:tentative="1">
      <w:start w:val="1"/>
      <w:numFmt w:val="bullet"/>
      <w:lvlText w:val=""/>
      <w:lvlJc w:val="left"/>
      <w:pPr>
        <w:ind w:left="4320" w:hanging="360"/>
      </w:pPr>
      <w:rPr>
        <w:rFonts w:ascii="Wingdings" w:hAnsi="Wingdings" w:hint="default"/>
      </w:rPr>
    </w:lvl>
    <w:lvl w:ilvl="6" w:tplc="EAD23106" w:tentative="1">
      <w:start w:val="1"/>
      <w:numFmt w:val="bullet"/>
      <w:lvlText w:val=""/>
      <w:lvlJc w:val="left"/>
      <w:pPr>
        <w:ind w:left="5040" w:hanging="360"/>
      </w:pPr>
      <w:rPr>
        <w:rFonts w:ascii="Symbol" w:hAnsi="Symbol" w:hint="default"/>
      </w:rPr>
    </w:lvl>
    <w:lvl w:ilvl="7" w:tplc="FBF46374" w:tentative="1">
      <w:start w:val="1"/>
      <w:numFmt w:val="bullet"/>
      <w:lvlText w:val="o"/>
      <w:lvlJc w:val="left"/>
      <w:pPr>
        <w:ind w:left="5760" w:hanging="360"/>
      </w:pPr>
      <w:rPr>
        <w:rFonts w:ascii="Courier New" w:hAnsi="Courier New" w:cs="Courier New" w:hint="default"/>
      </w:rPr>
    </w:lvl>
    <w:lvl w:ilvl="8" w:tplc="F05C87D0" w:tentative="1">
      <w:start w:val="1"/>
      <w:numFmt w:val="bullet"/>
      <w:lvlText w:val=""/>
      <w:lvlJc w:val="left"/>
      <w:pPr>
        <w:ind w:left="6480" w:hanging="360"/>
      </w:pPr>
      <w:rPr>
        <w:rFonts w:ascii="Wingdings" w:hAnsi="Wingdings" w:hint="default"/>
      </w:rPr>
    </w:lvl>
  </w:abstractNum>
  <w:abstractNum w:abstractNumId="10" w15:restartNumberingAfterBreak="0">
    <w:nsid w:val="38A72F9E"/>
    <w:multiLevelType w:val="multilevel"/>
    <w:tmpl w:val="17708C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969253D"/>
    <w:multiLevelType w:val="multilevel"/>
    <w:tmpl w:val="A30467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D5221DA"/>
    <w:multiLevelType w:val="multilevel"/>
    <w:tmpl w:val="B3BCCE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E836B3A"/>
    <w:multiLevelType w:val="multilevel"/>
    <w:tmpl w:val="DD8E5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F666315"/>
    <w:multiLevelType w:val="multilevel"/>
    <w:tmpl w:val="D74290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6EE6763"/>
    <w:multiLevelType w:val="hybridMultilevel"/>
    <w:tmpl w:val="348E7278"/>
    <w:lvl w:ilvl="0" w:tplc="D8B2C0EA">
      <w:start w:val="1"/>
      <w:numFmt w:val="bullet"/>
      <w:lvlText w:val=""/>
      <w:lvlJc w:val="left"/>
      <w:pPr>
        <w:ind w:left="720" w:hanging="360"/>
      </w:pPr>
      <w:rPr>
        <w:rFonts w:ascii="Symbol" w:hAnsi="Symbol" w:hint="default"/>
      </w:rPr>
    </w:lvl>
    <w:lvl w:ilvl="1" w:tplc="611C0AEC" w:tentative="1">
      <w:start w:val="1"/>
      <w:numFmt w:val="bullet"/>
      <w:lvlText w:val="o"/>
      <w:lvlJc w:val="left"/>
      <w:pPr>
        <w:ind w:left="1440" w:hanging="360"/>
      </w:pPr>
      <w:rPr>
        <w:rFonts w:ascii="Courier New" w:hAnsi="Courier New" w:cs="Courier New" w:hint="default"/>
      </w:rPr>
    </w:lvl>
    <w:lvl w:ilvl="2" w:tplc="77D228F2" w:tentative="1">
      <w:start w:val="1"/>
      <w:numFmt w:val="bullet"/>
      <w:lvlText w:val=""/>
      <w:lvlJc w:val="left"/>
      <w:pPr>
        <w:ind w:left="2160" w:hanging="360"/>
      </w:pPr>
      <w:rPr>
        <w:rFonts w:ascii="Wingdings" w:hAnsi="Wingdings" w:hint="default"/>
      </w:rPr>
    </w:lvl>
    <w:lvl w:ilvl="3" w:tplc="0F92C0AE" w:tentative="1">
      <w:start w:val="1"/>
      <w:numFmt w:val="bullet"/>
      <w:lvlText w:val=""/>
      <w:lvlJc w:val="left"/>
      <w:pPr>
        <w:ind w:left="2880" w:hanging="360"/>
      </w:pPr>
      <w:rPr>
        <w:rFonts w:ascii="Symbol" w:hAnsi="Symbol" w:hint="default"/>
      </w:rPr>
    </w:lvl>
    <w:lvl w:ilvl="4" w:tplc="6BD0A820" w:tentative="1">
      <w:start w:val="1"/>
      <w:numFmt w:val="bullet"/>
      <w:lvlText w:val="o"/>
      <w:lvlJc w:val="left"/>
      <w:pPr>
        <w:ind w:left="3600" w:hanging="360"/>
      </w:pPr>
      <w:rPr>
        <w:rFonts w:ascii="Courier New" w:hAnsi="Courier New" w:cs="Courier New" w:hint="default"/>
      </w:rPr>
    </w:lvl>
    <w:lvl w:ilvl="5" w:tplc="64BE5650" w:tentative="1">
      <w:start w:val="1"/>
      <w:numFmt w:val="bullet"/>
      <w:lvlText w:val=""/>
      <w:lvlJc w:val="left"/>
      <w:pPr>
        <w:ind w:left="4320" w:hanging="360"/>
      </w:pPr>
      <w:rPr>
        <w:rFonts w:ascii="Wingdings" w:hAnsi="Wingdings" w:hint="default"/>
      </w:rPr>
    </w:lvl>
    <w:lvl w:ilvl="6" w:tplc="B5E6D1E2" w:tentative="1">
      <w:start w:val="1"/>
      <w:numFmt w:val="bullet"/>
      <w:lvlText w:val=""/>
      <w:lvlJc w:val="left"/>
      <w:pPr>
        <w:ind w:left="5040" w:hanging="360"/>
      </w:pPr>
      <w:rPr>
        <w:rFonts w:ascii="Symbol" w:hAnsi="Symbol" w:hint="default"/>
      </w:rPr>
    </w:lvl>
    <w:lvl w:ilvl="7" w:tplc="4068418C" w:tentative="1">
      <w:start w:val="1"/>
      <w:numFmt w:val="bullet"/>
      <w:lvlText w:val="o"/>
      <w:lvlJc w:val="left"/>
      <w:pPr>
        <w:ind w:left="5760" w:hanging="360"/>
      </w:pPr>
      <w:rPr>
        <w:rFonts w:ascii="Courier New" w:hAnsi="Courier New" w:cs="Courier New" w:hint="default"/>
      </w:rPr>
    </w:lvl>
    <w:lvl w:ilvl="8" w:tplc="FC40E618" w:tentative="1">
      <w:start w:val="1"/>
      <w:numFmt w:val="bullet"/>
      <w:lvlText w:val=""/>
      <w:lvlJc w:val="left"/>
      <w:pPr>
        <w:ind w:left="6480" w:hanging="360"/>
      </w:pPr>
      <w:rPr>
        <w:rFonts w:ascii="Wingdings" w:hAnsi="Wingdings" w:hint="default"/>
      </w:rPr>
    </w:lvl>
  </w:abstractNum>
  <w:abstractNum w:abstractNumId="16" w15:restartNumberingAfterBreak="0">
    <w:nsid w:val="4B8C74F2"/>
    <w:multiLevelType w:val="multilevel"/>
    <w:tmpl w:val="8C4A5E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F594576"/>
    <w:multiLevelType w:val="hybridMultilevel"/>
    <w:tmpl w:val="810C130E"/>
    <w:lvl w:ilvl="0" w:tplc="D2AE014E">
      <w:start w:val="1"/>
      <w:numFmt w:val="bullet"/>
      <w:lvlText w:val=""/>
      <w:lvlJc w:val="left"/>
      <w:pPr>
        <w:ind w:left="720" w:hanging="360"/>
      </w:pPr>
      <w:rPr>
        <w:rFonts w:ascii="Symbol" w:hAnsi="Symbol" w:hint="default"/>
      </w:rPr>
    </w:lvl>
    <w:lvl w:ilvl="1" w:tplc="562071EC" w:tentative="1">
      <w:start w:val="1"/>
      <w:numFmt w:val="bullet"/>
      <w:lvlText w:val="o"/>
      <w:lvlJc w:val="left"/>
      <w:pPr>
        <w:ind w:left="1440" w:hanging="360"/>
      </w:pPr>
      <w:rPr>
        <w:rFonts w:ascii="Courier New" w:hAnsi="Courier New" w:cs="Courier New" w:hint="default"/>
      </w:rPr>
    </w:lvl>
    <w:lvl w:ilvl="2" w:tplc="02DE55F0" w:tentative="1">
      <w:start w:val="1"/>
      <w:numFmt w:val="bullet"/>
      <w:lvlText w:val=""/>
      <w:lvlJc w:val="left"/>
      <w:pPr>
        <w:ind w:left="2160" w:hanging="360"/>
      </w:pPr>
      <w:rPr>
        <w:rFonts w:ascii="Wingdings" w:hAnsi="Wingdings" w:hint="default"/>
      </w:rPr>
    </w:lvl>
    <w:lvl w:ilvl="3" w:tplc="35C068BC" w:tentative="1">
      <w:start w:val="1"/>
      <w:numFmt w:val="bullet"/>
      <w:lvlText w:val=""/>
      <w:lvlJc w:val="left"/>
      <w:pPr>
        <w:ind w:left="2880" w:hanging="360"/>
      </w:pPr>
      <w:rPr>
        <w:rFonts w:ascii="Symbol" w:hAnsi="Symbol" w:hint="default"/>
      </w:rPr>
    </w:lvl>
    <w:lvl w:ilvl="4" w:tplc="5DAA9DC8" w:tentative="1">
      <w:start w:val="1"/>
      <w:numFmt w:val="bullet"/>
      <w:lvlText w:val="o"/>
      <w:lvlJc w:val="left"/>
      <w:pPr>
        <w:ind w:left="3600" w:hanging="360"/>
      </w:pPr>
      <w:rPr>
        <w:rFonts w:ascii="Courier New" w:hAnsi="Courier New" w:cs="Courier New" w:hint="default"/>
      </w:rPr>
    </w:lvl>
    <w:lvl w:ilvl="5" w:tplc="B388E850" w:tentative="1">
      <w:start w:val="1"/>
      <w:numFmt w:val="bullet"/>
      <w:lvlText w:val=""/>
      <w:lvlJc w:val="left"/>
      <w:pPr>
        <w:ind w:left="4320" w:hanging="360"/>
      </w:pPr>
      <w:rPr>
        <w:rFonts w:ascii="Wingdings" w:hAnsi="Wingdings" w:hint="default"/>
      </w:rPr>
    </w:lvl>
    <w:lvl w:ilvl="6" w:tplc="CD5A84E0" w:tentative="1">
      <w:start w:val="1"/>
      <w:numFmt w:val="bullet"/>
      <w:lvlText w:val=""/>
      <w:lvlJc w:val="left"/>
      <w:pPr>
        <w:ind w:left="5040" w:hanging="360"/>
      </w:pPr>
      <w:rPr>
        <w:rFonts w:ascii="Symbol" w:hAnsi="Symbol" w:hint="default"/>
      </w:rPr>
    </w:lvl>
    <w:lvl w:ilvl="7" w:tplc="12D25332" w:tentative="1">
      <w:start w:val="1"/>
      <w:numFmt w:val="bullet"/>
      <w:lvlText w:val="o"/>
      <w:lvlJc w:val="left"/>
      <w:pPr>
        <w:ind w:left="5760" w:hanging="360"/>
      </w:pPr>
      <w:rPr>
        <w:rFonts w:ascii="Courier New" w:hAnsi="Courier New" w:cs="Courier New" w:hint="default"/>
      </w:rPr>
    </w:lvl>
    <w:lvl w:ilvl="8" w:tplc="022EDC4A" w:tentative="1">
      <w:start w:val="1"/>
      <w:numFmt w:val="bullet"/>
      <w:lvlText w:val=""/>
      <w:lvlJc w:val="left"/>
      <w:pPr>
        <w:ind w:left="6480" w:hanging="360"/>
      </w:pPr>
      <w:rPr>
        <w:rFonts w:ascii="Wingdings" w:hAnsi="Wingdings" w:hint="default"/>
      </w:rPr>
    </w:lvl>
  </w:abstractNum>
  <w:abstractNum w:abstractNumId="18" w15:restartNumberingAfterBreak="0">
    <w:nsid w:val="4FB3571C"/>
    <w:multiLevelType w:val="hybridMultilevel"/>
    <w:tmpl w:val="1DE4F5B2"/>
    <w:lvl w:ilvl="0" w:tplc="9B442002">
      <w:start w:val="1"/>
      <w:numFmt w:val="bullet"/>
      <w:lvlText w:val=""/>
      <w:lvlJc w:val="left"/>
      <w:pPr>
        <w:ind w:left="720" w:hanging="360"/>
      </w:pPr>
      <w:rPr>
        <w:rFonts w:ascii="Symbol" w:hAnsi="Symbol" w:hint="default"/>
      </w:rPr>
    </w:lvl>
    <w:lvl w:ilvl="1" w:tplc="32A07352" w:tentative="1">
      <w:start w:val="1"/>
      <w:numFmt w:val="bullet"/>
      <w:lvlText w:val="o"/>
      <w:lvlJc w:val="left"/>
      <w:pPr>
        <w:ind w:left="1440" w:hanging="360"/>
      </w:pPr>
      <w:rPr>
        <w:rFonts w:ascii="Courier New" w:hAnsi="Courier New" w:cs="Courier New" w:hint="default"/>
      </w:rPr>
    </w:lvl>
    <w:lvl w:ilvl="2" w:tplc="90989E78" w:tentative="1">
      <w:start w:val="1"/>
      <w:numFmt w:val="bullet"/>
      <w:lvlText w:val=""/>
      <w:lvlJc w:val="left"/>
      <w:pPr>
        <w:ind w:left="2160" w:hanging="360"/>
      </w:pPr>
      <w:rPr>
        <w:rFonts w:ascii="Wingdings" w:hAnsi="Wingdings" w:hint="default"/>
      </w:rPr>
    </w:lvl>
    <w:lvl w:ilvl="3" w:tplc="00FE4C92" w:tentative="1">
      <w:start w:val="1"/>
      <w:numFmt w:val="bullet"/>
      <w:lvlText w:val=""/>
      <w:lvlJc w:val="left"/>
      <w:pPr>
        <w:ind w:left="2880" w:hanging="360"/>
      </w:pPr>
      <w:rPr>
        <w:rFonts w:ascii="Symbol" w:hAnsi="Symbol" w:hint="default"/>
      </w:rPr>
    </w:lvl>
    <w:lvl w:ilvl="4" w:tplc="F6EA34DE" w:tentative="1">
      <w:start w:val="1"/>
      <w:numFmt w:val="bullet"/>
      <w:lvlText w:val="o"/>
      <w:lvlJc w:val="left"/>
      <w:pPr>
        <w:ind w:left="3600" w:hanging="360"/>
      </w:pPr>
      <w:rPr>
        <w:rFonts w:ascii="Courier New" w:hAnsi="Courier New" w:cs="Courier New" w:hint="default"/>
      </w:rPr>
    </w:lvl>
    <w:lvl w:ilvl="5" w:tplc="882212E6" w:tentative="1">
      <w:start w:val="1"/>
      <w:numFmt w:val="bullet"/>
      <w:lvlText w:val=""/>
      <w:lvlJc w:val="left"/>
      <w:pPr>
        <w:ind w:left="4320" w:hanging="360"/>
      </w:pPr>
      <w:rPr>
        <w:rFonts w:ascii="Wingdings" w:hAnsi="Wingdings" w:hint="default"/>
      </w:rPr>
    </w:lvl>
    <w:lvl w:ilvl="6" w:tplc="45EE152C" w:tentative="1">
      <w:start w:val="1"/>
      <w:numFmt w:val="bullet"/>
      <w:lvlText w:val=""/>
      <w:lvlJc w:val="left"/>
      <w:pPr>
        <w:ind w:left="5040" w:hanging="360"/>
      </w:pPr>
      <w:rPr>
        <w:rFonts w:ascii="Symbol" w:hAnsi="Symbol" w:hint="default"/>
      </w:rPr>
    </w:lvl>
    <w:lvl w:ilvl="7" w:tplc="8F2C2EBE" w:tentative="1">
      <w:start w:val="1"/>
      <w:numFmt w:val="bullet"/>
      <w:lvlText w:val="o"/>
      <w:lvlJc w:val="left"/>
      <w:pPr>
        <w:ind w:left="5760" w:hanging="360"/>
      </w:pPr>
      <w:rPr>
        <w:rFonts w:ascii="Courier New" w:hAnsi="Courier New" w:cs="Courier New" w:hint="default"/>
      </w:rPr>
    </w:lvl>
    <w:lvl w:ilvl="8" w:tplc="77067EC8" w:tentative="1">
      <w:start w:val="1"/>
      <w:numFmt w:val="bullet"/>
      <w:lvlText w:val=""/>
      <w:lvlJc w:val="left"/>
      <w:pPr>
        <w:ind w:left="6480" w:hanging="360"/>
      </w:pPr>
      <w:rPr>
        <w:rFonts w:ascii="Wingdings" w:hAnsi="Wingdings" w:hint="default"/>
      </w:rPr>
    </w:lvl>
  </w:abstractNum>
  <w:abstractNum w:abstractNumId="19" w15:restartNumberingAfterBreak="0">
    <w:nsid w:val="51962726"/>
    <w:multiLevelType w:val="multilevel"/>
    <w:tmpl w:val="1E76D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3AA7AC5"/>
    <w:multiLevelType w:val="hybridMultilevel"/>
    <w:tmpl w:val="631A7756"/>
    <w:lvl w:ilvl="0" w:tplc="8BCEE2BC">
      <w:start w:val="1"/>
      <w:numFmt w:val="bullet"/>
      <w:lvlText w:val=""/>
      <w:lvlJc w:val="left"/>
      <w:pPr>
        <w:ind w:left="720" w:hanging="360"/>
      </w:pPr>
      <w:rPr>
        <w:rFonts w:ascii="Symbol" w:hAnsi="Symbol" w:hint="default"/>
      </w:rPr>
    </w:lvl>
    <w:lvl w:ilvl="1" w:tplc="C7B2B654" w:tentative="1">
      <w:start w:val="1"/>
      <w:numFmt w:val="bullet"/>
      <w:lvlText w:val="o"/>
      <w:lvlJc w:val="left"/>
      <w:pPr>
        <w:ind w:left="1440" w:hanging="360"/>
      </w:pPr>
      <w:rPr>
        <w:rFonts w:ascii="Courier New" w:hAnsi="Courier New" w:cs="Courier New" w:hint="default"/>
      </w:rPr>
    </w:lvl>
    <w:lvl w:ilvl="2" w:tplc="4C4450E6" w:tentative="1">
      <w:start w:val="1"/>
      <w:numFmt w:val="bullet"/>
      <w:lvlText w:val=""/>
      <w:lvlJc w:val="left"/>
      <w:pPr>
        <w:ind w:left="2160" w:hanging="360"/>
      </w:pPr>
      <w:rPr>
        <w:rFonts w:ascii="Wingdings" w:hAnsi="Wingdings" w:hint="default"/>
      </w:rPr>
    </w:lvl>
    <w:lvl w:ilvl="3" w:tplc="1EC0EBC8" w:tentative="1">
      <w:start w:val="1"/>
      <w:numFmt w:val="bullet"/>
      <w:lvlText w:val=""/>
      <w:lvlJc w:val="left"/>
      <w:pPr>
        <w:ind w:left="2880" w:hanging="360"/>
      </w:pPr>
      <w:rPr>
        <w:rFonts w:ascii="Symbol" w:hAnsi="Symbol" w:hint="default"/>
      </w:rPr>
    </w:lvl>
    <w:lvl w:ilvl="4" w:tplc="E1BA4480" w:tentative="1">
      <w:start w:val="1"/>
      <w:numFmt w:val="bullet"/>
      <w:lvlText w:val="o"/>
      <w:lvlJc w:val="left"/>
      <w:pPr>
        <w:ind w:left="3600" w:hanging="360"/>
      </w:pPr>
      <w:rPr>
        <w:rFonts w:ascii="Courier New" w:hAnsi="Courier New" w:cs="Courier New" w:hint="default"/>
      </w:rPr>
    </w:lvl>
    <w:lvl w:ilvl="5" w:tplc="732254BA" w:tentative="1">
      <w:start w:val="1"/>
      <w:numFmt w:val="bullet"/>
      <w:lvlText w:val=""/>
      <w:lvlJc w:val="left"/>
      <w:pPr>
        <w:ind w:left="4320" w:hanging="360"/>
      </w:pPr>
      <w:rPr>
        <w:rFonts w:ascii="Wingdings" w:hAnsi="Wingdings" w:hint="default"/>
      </w:rPr>
    </w:lvl>
    <w:lvl w:ilvl="6" w:tplc="DB502F7E" w:tentative="1">
      <w:start w:val="1"/>
      <w:numFmt w:val="bullet"/>
      <w:lvlText w:val=""/>
      <w:lvlJc w:val="left"/>
      <w:pPr>
        <w:ind w:left="5040" w:hanging="360"/>
      </w:pPr>
      <w:rPr>
        <w:rFonts w:ascii="Symbol" w:hAnsi="Symbol" w:hint="default"/>
      </w:rPr>
    </w:lvl>
    <w:lvl w:ilvl="7" w:tplc="5832F086" w:tentative="1">
      <w:start w:val="1"/>
      <w:numFmt w:val="bullet"/>
      <w:lvlText w:val="o"/>
      <w:lvlJc w:val="left"/>
      <w:pPr>
        <w:ind w:left="5760" w:hanging="360"/>
      </w:pPr>
      <w:rPr>
        <w:rFonts w:ascii="Courier New" w:hAnsi="Courier New" w:cs="Courier New" w:hint="default"/>
      </w:rPr>
    </w:lvl>
    <w:lvl w:ilvl="8" w:tplc="F3DE3446" w:tentative="1">
      <w:start w:val="1"/>
      <w:numFmt w:val="bullet"/>
      <w:lvlText w:val=""/>
      <w:lvlJc w:val="left"/>
      <w:pPr>
        <w:ind w:left="6480" w:hanging="360"/>
      </w:pPr>
      <w:rPr>
        <w:rFonts w:ascii="Wingdings" w:hAnsi="Wingdings" w:hint="default"/>
      </w:rPr>
    </w:lvl>
  </w:abstractNum>
  <w:abstractNum w:abstractNumId="21" w15:restartNumberingAfterBreak="0">
    <w:nsid w:val="5E250670"/>
    <w:multiLevelType w:val="multilevel"/>
    <w:tmpl w:val="2D4ACA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4E03FAD"/>
    <w:multiLevelType w:val="multilevel"/>
    <w:tmpl w:val="0504CF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6725F97"/>
    <w:multiLevelType w:val="multilevel"/>
    <w:tmpl w:val="B7A0F7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70858EA"/>
    <w:multiLevelType w:val="multilevel"/>
    <w:tmpl w:val="C2B41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B22D86"/>
    <w:multiLevelType w:val="hybridMultilevel"/>
    <w:tmpl w:val="5F10556E"/>
    <w:lvl w:ilvl="0" w:tplc="995618C6">
      <w:start w:val="1"/>
      <w:numFmt w:val="bullet"/>
      <w:lvlText w:val=""/>
      <w:lvlJc w:val="left"/>
      <w:pPr>
        <w:ind w:left="720" w:hanging="360"/>
      </w:pPr>
      <w:rPr>
        <w:rFonts w:ascii="Symbol" w:hAnsi="Symbol" w:hint="default"/>
      </w:rPr>
    </w:lvl>
    <w:lvl w:ilvl="1" w:tplc="D772BC98" w:tentative="1">
      <w:start w:val="1"/>
      <w:numFmt w:val="bullet"/>
      <w:lvlText w:val="o"/>
      <w:lvlJc w:val="left"/>
      <w:pPr>
        <w:ind w:left="1440" w:hanging="360"/>
      </w:pPr>
      <w:rPr>
        <w:rFonts w:ascii="Courier New" w:hAnsi="Courier New" w:cs="Courier New" w:hint="default"/>
      </w:rPr>
    </w:lvl>
    <w:lvl w:ilvl="2" w:tplc="8C9E08F6" w:tentative="1">
      <w:start w:val="1"/>
      <w:numFmt w:val="bullet"/>
      <w:lvlText w:val=""/>
      <w:lvlJc w:val="left"/>
      <w:pPr>
        <w:ind w:left="2160" w:hanging="360"/>
      </w:pPr>
      <w:rPr>
        <w:rFonts w:ascii="Wingdings" w:hAnsi="Wingdings" w:hint="default"/>
      </w:rPr>
    </w:lvl>
    <w:lvl w:ilvl="3" w:tplc="0DA0FFE2" w:tentative="1">
      <w:start w:val="1"/>
      <w:numFmt w:val="bullet"/>
      <w:lvlText w:val=""/>
      <w:lvlJc w:val="left"/>
      <w:pPr>
        <w:ind w:left="2880" w:hanging="360"/>
      </w:pPr>
      <w:rPr>
        <w:rFonts w:ascii="Symbol" w:hAnsi="Symbol" w:hint="default"/>
      </w:rPr>
    </w:lvl>
    <w:lvl w:ilvl="4" w:tplc="35044BB8" w:tentative="1">
      <w:start w:val="1"/>
      <w:numFmt w:val="bullet"/>
      <w:lvlText w:val="o"/>
      <w:lvlJc w:val="left"/>
      <w:pPr>
        <w:ind w:left="3600" w:hanging="360"/>
      </w:pPr>
      <w:rPr>
        <w:rFonts w:ascii="Courier New" w:hAnsi="Courier New" w:cs="Courier New" w:hint="default"/>
      </w:rPr>
    </w:lvl>
    <w:lvl w:ilvl="5" w:tplc="2312EF6C" w:tentative="1">
      <w:start w:val="1"/>
      <w:numFmt w:val="bullet"/>
      <w:lvlText w:val=""/>
      <w:lvlJc w:val="left"/>
      <w:pPr>
        <w:ind w:left="4320" w:hanging="360"/>
      </w:pPr>
      <w:rPr>
        <w:rFonts w:ascii="Wingdings" w:hAnsi="Wingdings" w:hint="default"/>
      </w:rPr>
    </w:lvl>
    <w:lvl w:ilvl="6" w:tplc="C172D502" w:tentative="1">
      <w:start w:val="1"/>
      <w:numFmt w:val="bullet"/>
      <w:lvlText w:val=""/>
      <w:lvlJc w:val="left"/>
      <w:pPr>
        <w:ind w:left="5040" w:hanging="360"/>
      </w:pPr>
      <w:rPr>
        <w:rFonts w:ascii="Symbol" w:hAnsi="Symbol" w:hint="default"/>
      </w:rPr>
    </w:lvl>
    <w:lvl w:ilvl="7" w:tplc="49D02D5E" w:tentative="1">
      <w:start w:val="1"/>
      <w:numFmt w:val="bullet"/>
      <w:lvlText w:val="o"/>
      <w:lvlJc w:val="left"/>
      <w:pPr>
        <w:ind w:left="5760" w:hanging="360"/>
      </w:pPr>
      <w:rPr>
        <w:rFonts w:ascii="Courier New" w:hAnsi="Courier New" w:cs="Courier New" w:hint="default"/>
      </w:rPr>
    </w:lvl>
    <w:lvl w:ilvl="8" w:tplc="F24C1352" w:tentative="1">
      <w:start w:val="1"/>
      <w:numFmt w:val="bullet"/>
      <w:lvlText w:val=""/>
      <w:lvlJc w:val="left"/>
      <w:pPr>
        <w:ind w:left="6480" w:hanging="360"/>
      </w:pPr>
      <w:rPr>
        <w:rFonts w:ascii="Wingdings" w:hAnsi="Wingdings" w:hint="default"/>
      </w:rPr>
    </w:lvl>
  </w:abstractNum>
  <w:abstractNum w:abstractNumId="26" w15:restartNumberingAfterBreak="0">
    <w:nsid w:val="7790201C"/>
    <w:multiLevelType w:val="multilevel"/>
    <w:tmpl w:val="11B24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9"/>
  </w:num>
  <w:num w:numId="2">
    <w:abstractNumId w:val="13"/>
  </w:num>
  <w:num w:numId="3">
    <w:abstractNumId w:val="23"/>
  </w:num>
  <w:num w:numId="4">
    <w:abstractNumId w:val="11"/>
  </w:num>
  <w:num w:numId="5">
    <w:abstractNumId w:val="12"/>
  </w:num>
  <w:num w:numId="6">
    <w:abstractNumId w:val="21"/>
  </w:num>
  <w:num w:numId="7">
    <w:abstractNumId w:val="16"/>
  </w:num>
  <w:num w:numId="8">
    <w:abstractNumId w:val="26"/>
  </w:num>
  <w:num w:numId="9">
    <w:abstractNumId w:val="6"/>
  </w:num>
  <w:num w:numId="10">
    <w:abstractNumId w:val="2"/>
  </w:num>
  <w:num w:numId="11">
    <w:abstractNumId w:val="0"/>
  </w:num>
  <w:num w:numId="12">
    <w:abstractNumId w:val="14"/>
  </w:num>
  <w:num w:numId="13">
    <w:abstractNumId w:val="22"/>
  </w:num>
  <w:num w:numId="14">
    <w:abstractNumId w:val="10"/>
  </w:num>
  <w:num w:numId="15">
    <w:abstractNumId w:val="24"/>
  </w:num>
  <w:num w:numId="16">
    <w:abstractNumId w:val="8"/>
  </w:num>
  <w:num w:numId="17">
    <w:abstractNumId w:val="4"/>
  </w:num>
  <w:num w:numId="18">
    <w:abstractNumId w:val="20"/>
  </w:num>
  <w:num w:numId="19">
    <w:abstractNumId w:val="1"/>
  </w:num>
  <w:num w:numId="20">
    <w:abstractNumId w:val="3"/>
  </w:num>
  <w:num w:numId="21">
    <w:abstractNumId w:val="15"/>
  </w:num>
  <w:num w:numId="22">
    <w:abstractNumId w:val="18"/>
  </w:num>
  <w:num w:numId="23">
    <w:abstractNumId w:val="9"/>
  </w:num>
  <w:num w:numId="24">
    <w:abstractNumId w:val="7"/>
  </w:num>
  <w:num w:numId="25">
    <w:abstractNumId w:val="25"/>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30"/>
    <w:rsid w:val="00011DC3"/>
    <w:rsid w:val="000E70A6"/>
    <w:rsid w:val="001D6641"/>
    <w:rsid w:val="002926CF"/>
    <w:rsid w:val="00361496"/>
    <w:rsid w:val="00382FA6"/>
    <w:rsid w:val="003A5EA2"/>
    <w:rsid w:val="004140E6"/>
    <w:rsid w:val="00417FC7"/>
    <w:rsid w:val="00491BA6"/>
    <w:rsid w:val="00520C1B"/>
    <w:rsid w:val="005B34E1"/>
    <w:rsid w:val="005C22B1"/>
    <w:rsid w:val="00676F5C"/>
    <w:rsid w:val="00782A29"/>
    <w:rsid w:val="007D14DF"/>
    <w:rsid w:val="00907DDD"/>
    <w:rsid w:val="009277D5"/>
    <w:rsid w:val="009418A0"/>
    <w:rsid w:val="00A25C56"/>
    <w:rsid w:val="00AB1BA0"/>
    <w:rsid w:val="00AF57F2"/>
    <w:rsid w:val="00AF714E"/>
    <w:rsid w:val="00B61C3E"/>
    <w:rsid w:val="00C37F2E"/>
    <w:rsid w:val="00EB5B30"/>
    <w:rsid w:val="00F70B79"/>
    <w:rsid w:val="00F73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7937722-4BF4-3F45-9898-9C9B8222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B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C1B"/>
    <w:pPr>
      <w:spacing w:before="100" w:beforeAutospacing="1" w:after="100" w:afterAutospacing="1"/>
    </w:pPr>
  </w:style>
  <w:style w:type="character" w:customStyle="1" w:styleId="Title1">
    <w:name w:val="Title1"/>
    <w:basedOn w:val="DefaultParagraphFont"/>
    <w:rsid w:val="00520C1B"/>
  </w:style>
  <w:style w:type="character" w:customStyle="1" w:styleId="screenreader-only">
    <w:name w:val="screenreader-only"/>
    <w:basedOn w:val="DefaultParagraphFont"/>
    <w:rsid w:val="00520C1B"/>
  </w:style>
  <w:style w:type="character" w:customStyle="1" w:styleId="description">
    <w:name w:val="description"/>
    <w:basedOn w:val="DefaultParagraphFont"/>
    <w:rsid w:val="00520C1B"/>
  </w:style>
  <w:style w:type="character" w:customStyle="1" w:styleId="nobr">
    <w:name w:val="nobr"/>
    <w:basedOn w:val="DefaultParagraphFont"/>
    <w:rsid w:val="00520C1B"/>
  </w:style>
  <w:style w:type="character" w:customStyle="1" w:styleId="points">
    <w:name w:val="points"/>
    <w:basedOn w:val="DefaultParagraphFont"/>
    <w:rsid w:val="00520C1B"/>
  </w:style>
  <w:style w:type="character" w:customStyle="1" w:styleId="apple-converted-space">
    <w:name w:val="apple-converted-space"/>
    <w:basedOn w:val="DefaultParagraphFont"/>
    <w:rsid w:val="00520C1B"/>
  </w:style>
  <w:style w:type="character" w:customStyle="1" w:styleId="displaycriterionpoints">
    <w:name w:val="display_criterion_points"/>
    <w:basedOn w:val="DefaultParagraphFont"/>
    <w:rsid w:val="00520C1B"/>
  </w:style>
  <w:style w:type="character" w:customStyle="1" w:styleId="rubrictotal">
    <w:name w:val="rubric_total"/>
    <w:basedOn w:val="DefaultParagraphFont"/>
    <w:rsid w:val="00520C1B"/>
  </w:style>
  <w:style w:type="character" w:styleId="Strong">
    <w:name w:val="Strong"/>
    <w:basedOn w:val="DefaultParagraphFont"/>
    <w:uiPriority w:val="22"/>
    <w:qFormat/>
    <w:rsid w:val="005C22B1"/>
    <w:rPr>
      <w:b/>
      <w:bCs/>
    </w:rPr>
  </w:style>
  <w:style w:type="character" w:styleId="Emphasis">
    <w:name w:val="Emphasis"/>
    <w:basedOn w:val="DefaultParagraphFont"/>
    <w:uiPriority w:val="20"/>
    <w:qFormat/>
    <w:rsid w:val="005C22B1"/>
    <w:rPr>
      <w:i/>
      <w:iCs/>
    </w:rPr>
  </w:style>
  <w:style w:type="paragraph" w:styleId="ListParagraph">
    <w:name w:val="List Paragraph"/>
    <w:basedOn w:val="Normal"/>
    <w:uiPriority w:val="34"/>
    <w:qFormat/>
    <w:rsid w:val="00941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Banfer</dc:creator>
  <cp:lastModifiedBy>user</cp:lastModifiedBy>
  <cp:revision>2</cp:revision>
  <dcterms:created xsi:type="dcterms:W3CDTF">2021-04-21T18:54:00Z</dcterms:created>
  <dcterms:modified xsi:type="dcterms:W3CDTF">2021-04-21T18:54:00Z</dcterms:modified>
</cp:coreProperties>
</file>